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6513" w14:textId="77777777" w:rsidR="0036213B" w:rsidRPr="008F198E" w:rsidRDefault="0036213B">
      <w:pPr>
        <w:rPr>
          <w:rFonts w:asciiTheme="majorBidi" w:hAnsiTheme="majorBidi" w:cstheme="majorBidi"/>
        </w:rPr>
      </w:pPr>
    </w:p>
    <w:p w14:paraId="72224911" w14:textId="77777777" w:rsidR="0036213B" w:rsidRPr="008F198E" w:rsidRDefault="0036213B">
      <w:pPr>
        <w:rPr>
          <w:rFonts w:asciiTheme="majorBidi" w:hAnsiTheme="majorBidi" w:cstheme="majorBidi"/>
        </w:rPr>
      </w:pPr>
    </w:p>
    <w:p w14:paraId="285A06BB" w14:textId="77777777" w:rsidR="0036213B" w:rsidRPr="008F198E" w:rsidRDefault="0036213B">
      <w:pPr>
        <w:rPr>
          <w:rFonts w:asciiTheme="majorBidi" w:hAnsiTheme="majorBidi" w:cstheme="majorBidi"/>
        </w:rPr>
      </w:pPr>
    </w:p>
    <w:p w14:paraId="20C0FE57" w14:textId="77777777" w:rsidR="0036213B" w:rsidRPr="008F198E" w:rsidRDefault="0036213B">
      <w:pPr>
        <w:rPr>
          <w:rFonts w:asciiTheme="majorBidi" w:hAnsiTheme="majorBidi" w:cstheme="majorBidi"/>
        </w:rPr>
      </w:pPr>
    </w:p>
    <w:p w14:paraId="26EA113F" w14:textId="77777777" w:rsidR="0036213B" w:rsidRPr="008F198E" w:rsidRDefault="0036213B">
      <w:pPr>
        <w:rPr>
          <w:rFonts w:asciiTheme="majorBidi" w:hAnsiTheme="majorBidi" w:cstheme="majorBidi"/>
        </w:rPr>
      </w:pPr>
    </w:p>
    <w:p w14:paraId="7CA455DB" w14:textId="77777777" w:rsidR="0036213B" w:rsidRPr="008F198E" w:rsidRDefault="0036213B">
      <w:pPr>
        <w:rPr>
          <w:rFonts w:asciiTheme="majorBidi" w:hAnsiTheme="majorBidi" w:cstheme="majorBidi"/>
        </w:rPr>
      </w:pPr>
    </w:p>
    <w:p w14:paraId="477EA6B3" w14:textId="77777777" w:rsidR="0036213B" w:rsidRPr="008F198E" w:rsidRDefault="0036213B">
      <w:pPr>
        <w:rPr>
          <w:rFonts w:asciiTheme="majorBidi" w:hAnsiTheme="majorBidi" w:cstheme="majorBidi"/>
        </w:rPr>
      </w:pPr>
    </w:p>
    <w:p w14:paraId="60CDE97B" w14:textId="77777777" w:rsidR="0036213B" w:rsidRPr="008F198E" w:rsidRDefault="0036213B" w:rsidP="0043156F">
      <w:pPr>
        <w:rPr>
          <w:rFonts w:asciiTheme="majorBidi" w:hAnsiTheme="majorBidi" w:cstheme="majorBidi"/>
        </w:rPr>
      </w:pPr>
    </w:p>
    <w:p w14:paraId="56830653" w14:textId="77777777" w:rsidR="0036213B" w:rsidRPr="008F198E" w:rsidRDefault="0036213B">
      <w:pPr>
        <w:rPr>
          <w:rFonts w:asciiTheme="majorBidi" w:hAnsiTheme="majorBidi" w:cstheme="majorBidi"/>
        </w:rPr>
      </w:pPr>
    </w:p>
    <w:p w14:paraId="7B96748B" w14:textId="77777777" w:rsidR="0036213B" w:rsidRPr="008F198E" w:rsidRDefault="0036213B">
      <w:pPr>
        <w:rPr>
          <w:rFonts w:asciiTheme="majorBidi" w:hAnsiTheme="majorBidi" w:cstheme="majorBidi"/>
        </w:rPr>
      </w:pPr>
    </w:p>
    <w:p w14:paraId="5601E2E5" w14:textId="77777777" w:rsidR="0036213B" w:rsidRPr="008F198E" w:rsidRDefault="005F6DFA">
      <w:pPr>
        <w:pStyle w:val="Nadpis1"/>
        <w:rPr>
          <w:rFonts w:asciiTheme="majorBidi" w:hAnsiTheme="majorBidi" w:cstheme="majorBidi"/>
          <w:lang w:val="sk-SK"/>
        </w:rPr>
      </w:pPr>
      <w:r w:rsidRPr="008F198E">
        <w:rPr>
          <w:rFonts w:asciiTheme="majorBidi" w:hAnsiTheme="majorBidi" w:cstheme="majorBidi"/>
          <w:lang w:val="sk-SK"/>
        </w:rPr>
        <w:t>Domáci poriadok</w:t>
      </w:r>
    </w:p>
    <w:p w14:paraId="216A4256" w14:textId="77777777" w:rsidR="005F6DFA" w:rsidRPr="008F198E" w:rsidRDefault="005F6DFA" w:rsidP="005F6DFA">
      <w:pPr>
        <w:ind w:firstLine="0"/>
        <w:jc w:val="center"/>
        <w:rPr>
          <w:rFonts w:asciiTheme="majorBidi" w:hAnsiTheme="majorBidi" w:cstheme="majorBidi"/>
        </w:rPr>
      </w:pPr>
    </w:p>
    <w:p w14:paraId="047F9A3D" w14:textId="77777777" w:rsidR="005F6DFA" w:rsidRPr="008F198E" w:rsidRDefault="005F6DFA" w:rsidP="00557617">
      <w:pPr>
        <w:ind w:firstLine="0"/>
        <w:jc w:val="center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Vydaný v zmysle príslušných ustanovení zriaďovacej listiny, organizačného poriadku zariadenia, zákona č. 448/2008 </w:t>
      </w:r>
      <w:proofErr w:type="spellStart"/>
      <w:r w:rsidRPr="008F198E">
        <w:rPr>
          <w:rFonts w:asciiTheme="majorBidi" w:hAnsiTheme="majorBidi" w:cstheme="majorBidi"/>
        </w:rPr>
        <w:t>Z.z</w:t>
      </w:r>
      <w:proofErr w:type="spellEnd"/>
      <w:r w:rsidRPr="008F198E">
        <w:rPr>
          <w:rFonts w:asciiTheme="majorBidi" w:hAnsiTheme="majorBidi" w:cstheme="majorBidi"/>
        </w:rPr>
        <w:t>. o sociálnych službách a o zmene a doplnení zákona č.455/1991 Zb. o živnostenskom podnikaní (živnostenský zákon) v znení neskorších predpi</w:t>
      </w:r>
      <w:r w:rsidR="00557617" w:rsidRPr="008F198E">
        <w:rPr>
          <w:rFonts w:asciiTheme="majorBidi" w:hAnsiTheme="majorBidi" w:cstheme="majorBidi"/>
        </w:rPr>
        <w:t>sov</w:t>
      </w:r>
    </w:p>
    <w:p w14:paraId="2E4CC418" w14:textId="77777777" w:rsidR="0036213B" w:rsidRPr="008F198E" w:rsidRDefault="0036213B">
      <w:pPr>
        <w:rPr>
          <w:rFonts w:asciiTheme="majorBidi" w:hAnsiTheme="majorBidi" w:cstheme="majorBidi"/>
        </w:rPr>
      </w:pPr>
    </w:p>
    <w:p w14:paraId="520B8D75" w14:textId="77777777" w:rsidR="0036213B" w:rsidRPr="008F198E" w:rsidRDefault="0036213B">
      <w:pPr>
        <w:rPr>
          <w:rFonts w:asciiTheme="majorBidi" w:hAnsiTheme="majorBidi" w:cstheme="majorBidi"/>
        </w:rPr>
      </w:pPr>
    </w:p>
    <w:p w14:paraId="203E98F3" w14:textId="77777777" w:rsidR="0036213B" w:rsidRPr="008F198E" w:rsidRDefault="0036213B">
      <w:pPr>
        <w:rPr>
          <w:rFonts w:asciiTheme="majorBidi" w:hAnsiTheme="majorBidi" w:cstheme="majorBidi"/>
        </w:rPr>
      </w:pPr>
    </w:p>
    <w:p w14:paraId="1C7E54C8" w14:textId="77777777" w:rsidR="0036213B" w:rsidRPr="008F198E" w:rsidRDefault="0036213B">
      <w:pPr>
        <w:rPr>
          <w:rFonts w:asciiTheme="majorBidi" w:hAnsiTheme="majorBidi" w:cstheme="majorBidi"/>
        </w:rPr>
      </w:pPr>
    </w:p>
    <w:p w14:paraId="35874078" w14:textId="77777777" w:rsidR="0036213B" w:rsidRPr="008F198E" w:rsidRDefault="0036213B">
      <w:pPr>
        <w:rPr>
          <w:rFonts w:asciiTheme="majorBidi" w:hAnsiTheme="majorBidi" w:cstheme="majorBidi"/>
        </w:rPr>
      </w:pPr>
    </w:p>
    <w:p w14:paraId="20C0FDD5" w14:textId="77777777" w:rsidR="0036213B" w:rsidRPr="008F198E" w:rsidRDefault="0036213B">
      <w:pPr>
        <w:rPr>
          <w:rFonts w:asciiTheme="majorBidi" w:hAnsiTheme="majorBidi" w:cstheme="majorBidi"/>
        </w:rPr>
      </w:pPr>
    </w:p>
    <w:p w14:paraId="26D69DBC" w14:textId="77777777" w:rsidR="0036213B" w:rsidRPr="008F198E" w:rsidRDefault="0036213B">
      <w:pPr>
        <w:rPr>
          <w:rFonts w:asciiTheme="majorBidi" w:hAnsiTheme="majorBidi" w:cstheme="majorBidi"/>
        </w:rPr>
      </w:pPr>
    </w:p>
    <w:p w14:paraId="126E0878" w14:textId="77777777" w:rsidR="0036213B" w:rsidRPr="008F198E" w:rsidRDefault="0036213B">
      <w:pPr>
        <w:rPr>
          <w:rFonts w:asciiTheme="majorBidi" w:hAnsiTheme="majorBidi" w:cstheme="majorBidi"/>
        </w:rPr>
      </w:pPr>
    </w:p>
    <w:p w14:paraId="2247AEE6" w14:textId="77777777" w:rsidR="0036213B" w:rsidRPr="008F198E" w:rsidRDefault="0036213B">
      <w:pPr>
        <w:rPr>
          <w:rFonts w:asciiTheme="majorBidi" w:hAnsiTheme="majorBidi" w:cstheme="majorBidi"/>
        </w:rPr>
      </w:pPr>
    </w:p>
    <w:p w14:paraId="330D7616" w14:textId="77777777" w:rsidR="0036213B" w:rsidRPr="008F198E" w:rsidRDefault="0036213B">
      <w:pPr>
        <w:rPr>
          <w:rFonts w:asciiTheme="majorBidi" w:hAnsiTheme="majorBidi" w:cstheme="majorBidi"/>
        </w:rPr>
      </w:pPr>
    </w:p>
    <w:p w14:paraId="2677FD3D" w14:textId="77777777" w:rsidR="0036213B" w:rsidRPr="008F198E" w:rsidRDefault="0036213B" w:rsidP="009D5DE3">
      <w:pPr>
        <w:ind w:firstLine="0"/>
        <w:rPr>
          <w:rFonts w:asciiTheme="majorBidi" w:hAnsiTheme="majorBidi" w:cstheme="majorBidi"/>
        </w:rPr>
      </w:pPr>
    </w:p>
    <w:p w14:paraId="643ADF6E" w14:textId="77777777" w:rsidR="0036213B" w:rsidRPr="008F198E" w:rsidRDefault="0036213B">
      <w:pPr>
        <w:rPr>
          <w:rFonts w:asciiTheme="majorBidi" w:hAnsiTheme="majorBidi" w:cstheme="majorBidi"/>
        </w:rPr>
      </w:pPr>
    </w:p>
    <w:p w14:paraId="419A69BC" w14:textId="77777777" w:rsidR="0036213B" w:rsidRPr="008F198E" w:rsidRDefault="0036213B">
      <w:pPr>
        <w:rPr>
          <w:rFonts w:asciiTheme="majorBidi" w:hAnsiTheme="majorBidi" w:cstheme="majorBidi"/>
        </w:rPr>
      </w:pPr>
    </w:p>
    <w:p w14:paraId="5BD724EA" w14:textId="77777777" w:rsidR="00557617" w:rsidRPr="008F198E" w:rsidRDefault="00557617">
      <w:pPr>
        <w:rPr>
          <w:rFonts w:asciiTheme="majorBidi" w:hAnsiTheme="majorBidi" w:cstheme="majorBidi"/>
        </w:rPr>
      </w:pPr>
    </w:p>
    <w:p w14:paraId="67B01A1E" w14:textId="77777777" w:rsidR="00557617" w:rsidRPr="008F198E" w:rsidRDefault="00557617">
      <w:pPr>
        <w:rPr>
          <w:rFonts w:asciiTheme="majorBidi" w:hAnsiTheme="majorBidi" w:cstheme="majorBidi"/>
        </w:rPr>
      </w:pPr>
    </w:p>
    <w:p w14:paraId="69E6ED6D" w14:textId="77777777" w:rsidR="00557617" w:rsidRPr="008F198E" w:rsidRDefault="00557617">
      <w:pPr>
        <w:rPr>
          <w:rFonts w:asciiTheme="majorBidi" w:hAnsiTheme="majorBidi" w:cstheme="majorBidi"/>
        </w:rPr>
      </w:pPr>
    </w:p>
    <w:p w14:paraId="5B2F6A74" w14:textId="77777777" w:rsidR="00557617" w:rsidRPr="008F198E" w:rsidRDefault="00557617">
      <w:pPr>
        <w:rPr>
          <w:rFonts w:asciiTheme="majorBidi" w:hAnsiTheme="majorBidi" w:cstheme="majorBidi"/>
        </w:rPr>
      </w:pPr>
    </w:p>
    <w:p w14:paraId="4513C7A5" w14:textId="77777777" w:rsidR="00557617" w:rsidRPr="008F198E" w:rsidRDefault="00557617">
      <w:pPr>
        <w:rPr>
          <w:rFonts w:asciiTheme="majorBidi" w:hAnsiTheme="majorBidi" w:cstheme="majorBidi"/>
        </w:rPr>
      </w:pPr>
    </w:p>
    <w:p w14:paraId="22DEE72D" w14:textId="77777777" w:rsidR="00557617" w:rsidRPr="008F198E" w:rsidRDefault="00557617">
      <w:pPr>
        <w:rPr>
          <w:rFonts w:asciiTheme="majorBidi" w:hAnsiTheme="majorBidi" w:cstheme="majorBidi"/>
        </w:rPr>
      </w:pPr>
    </w:p>
    <w:p w14:paraId="5C5761D8" w14:textId="77777777" w:rsidR="0036213B" w:rsidRPr="008F198E" w:rsidRDefault="0036213B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439"/>
        <w:gridCol w:w="2835"/>
        <w:gridCol w:w="1701"/>
      </w:tblGrid>
      <w:tr w:rsidR="00152028" w:rsidRPr="008F198E" w14:paraId="1F955B14" w14:textId="77777777" w:rsidTr="00972F8C">
        <w:tc>
          <w:tcPr>
            <w:tcW w:w="1654" w:type="dxa"/>
            <w:shd w:val="clear" w:color="auto" w:fill="auto"/>
          </w:tcPr>
          <w:p w14:paraId="1F5173A9" w14:textId="77777777" w:rsidR="00152028" w:rsidRPr="008F198E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Verzia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12CEEC38" w14:textId="77777777" w:rsidR="00152028" w:rsidRPr="008F198E" w:rsidRDefault="006700CB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14:paraId="2748E14F" w14:textId="77777777" w:rsidR="00152028" w:rsidRPr="008F198E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14:paraId="31F859AF" w14:textId="07F1BFD9" w:rsidR="00152028" w:rsidRPr="008F198E" w:rsidRDefault="00E91325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03.10.2024</w:t>
            </w:r>
          </w:p>
        </w:tc>
      </w:tr>
      <w:tr w:rsidR="00152028" w:rsidRPr="008F198E" w14:paraId="5E4CF1CA" w14:textId="77777777" w:rsidTr="00972F8C">
        <w:tc>
          <w:tcPr>
            <w:tcW w:w="1654" w:type="dxa"/>
            <w:shd w:val="clear" w:color="auto" w:fill="auto"/>
          </w:tcPr>
          <w:p w14:paraId="3FD3D333" w14:textId="77777777" w:rsidR="00152028" w:rsidRPr="008F198E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Revízia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3C5A2990" w14:textId="77777777" w:rsidR="00152028" w:rsidRPr="008F198E" w:rsidRDefault="006700CB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0</w:t>
            </w:r>
            <w:r w:rsidR="000A02B6" w:rsidRPr="008F198E">
              <w:rPr>
                <w:rFonts w:asciiTheme="majorBidi" w:hAnsiTheme="majorBidi" w:cstheme="majorBidi"/>
                <w:sz w:val="20"/>
                <w:szCs w:val="18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69F95193" w14:textId="77777777" w:rsidR="00152028" w:rsidRPr="008F198E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14:paraId="1CBB738F" w14:textId="77777777" w:rsidR="00152028" w:rsidRPr="008F198E" w:rsidRDefault="00152028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  <w:tr w:rsidR="00152028" w:rsidRPr="008F198E" w14:paraId="2643D939" w14:textId="77777777" w:rsidTr="00972F8C">
        <w:tc>
          <w:tcPr>
            <w:tcW w:w="1654" w:type="dxa"/>
            <w:shd w:val="clear" w:color="auto" w:fill="auto"/>
          </w:tcPr>
          <w:p w14:paraId="48E4BF1B" w14:textId="77777777" w:rsidR="00152028" w:rsidRPr="008F198E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Počet výtlačkov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0A8437CB" w14:textId="5E079A38" w:rsidR="00152028" w:rsidRPr="008F198E" w:rsidRDefault="00F44A47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14:paraId="0D5D1714" w14:textId="09717301" w:rsidR="00152028" w:rsidRPr="008F198E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74B13CF" w14:textId="77777777" w:rsidR="00152028" w:rsidRPr="008F198E" w:rsidRDefault="00152028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</w:tbl>
    <w:p w14:paraId="694BA6E9" w14:textId="77777777" w:rsidR="00D04BC2" w:rsidRPr="008F198E" w:rsidRDefault="00D04BC2" w:rsidP="00D04BC2">
      <w:pPr>
        <w:rPr>
          <w:rFonts w:asciiTheme="majorBidi" w:hAnsiTheme="majorBidi" w:cstheme="majorBidi"/>
        </w:rPr>
      </w:pPr>
    </w:p>
    <w:tbl>
      <w:tblPr>
        <w:tblW w:w="924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08"/>
        <w:gridCol w:w="2608"/>
        <w:gridCol w:w="2608"/>
      </w:tblGrid>
      <w:tr w:rsidR="00D04BC2" w:rsidRPr="008F198E" w14:paraId="6FEA67D4" w14:textId="77777777" w:rsidTr="00972F8C">
        <w:trPr>
          <w:trHeight w:val="288"/>
        </w:trPr>
        <w:tc>
          <w:tcPr>
            <w:tcW w:w="1418" w:type="dxa"/>
          </w:tcPr>
          <w:p w14:paraId="164F2E49" w14:textId="77777777" w:rsidR="00D04BC2" w:rsidRPr="008F198E" w:rsidRDefault="00D04BC2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shd w:val="clear" w:color="auto" w:fill="D9D9D9"/>
            <w:vAlign w:val="center"/>
          </w:tcPr>
          <w:p w14:paraId="76AF60BC" w14:textId="77777777" w:rsidR="00D04BC2" w:rsidRPr="008F198E" w:rsidRDefault="00D04BC2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Vypracoval</w:t>
            </w:r>
          </w:p>
        </w:tc>
        <w:tc>
          <w:tcPr>
            <w:tcW w:w="2608" w:type="dxa"/>
            <w:shd w:val="clear" w:color="auto" w:fill="D9D9D9"/>
            <w:vAlign w:val="center"/>
          </w:tcPr>
          <w:p w14:paraId="411F11AB" w14:textId="77777777" w:rsidR="00D04BC2" w:rsidRPr="008F198E" w:rsidRDefault="00D04BC2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Posúdil</w:t>
            </w:r>
          </w:p>
        </w:tc>
        <w:tc>
          <w:tcPr>
            <w:tcW w:w="2608" w:type="dxa"/>
            <w:shd w:val="clear" w:color="auto" w:fill="D9D9D9"/>
            <w:vAlign w:val="center"/>
          </w:tcPr>
          <w:p w14:paraId="5FF5B33F" w14:textId="77777777" w:rsidR="00D04BC2" w:rsidRPr="008F198E" w:rsidRDefault="00D04BC2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Schválil</w:t>
            </w:r>
          </w:p>
        </w:tc>
      </w:tr>
      <w:tr w:rsidR="00152028" w:rsidRPr="008F198E" w14:paraId="44DD9FE1" w14:textId="77777777" w:rsidTr="00972F8C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14:paraId="0E9E1818" w14:textId="77777777" w:rsidR="00152028" w:rsidRPr="008F198E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 xml:space="preserve">Meno </w:t>
            </w:r>
          </w:p>
        </w:tc>
        <w:tc>
          <w:tcPr>
            <w:tcW w:w="2608" w:type="dxa"/>
            <w:vAlign w:val="center"/>
          </w:tcPr>
          <w:p w14:paraId="620F0FBB" w14:textId="63303FD3" w:rsidR="00152028" w:rsidRPr="008F198E" w:rsidRDefault="00E91325" w:rsidP="00972F8C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PhDr.Štefánia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Stollárová</w:t>
            </w:r>
            <w:proofErr w:type="spellEnd"/>
          </w:p>
        </w:tc>
        <w:tc>
          <w:tcPr>
            <w:tcW w:w="2608" w:type="dxa"/>
            <w:vAlign w:val="center"/>
          </w:tcPr>
          <w:p w14:paraId="76DB6FEB" w14:textId="08FB6BAD" w:rsidR="00152028" w:rsidRPr="008F198E" w:rsidRDefault="00E91325" w:rsidP="00972F8C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Bc.Ladislav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Rosenberg</w:t>
            </w:r>
          </w:p>
        </w:tc>
        <w:tc>
          <w:tcPr>
            <w:tcW w:w="2608" w:type="dxa"/>
            <w:vAlign w:val="center"/>
          </w:tcPr>
          <w:p w14:paraId="5B61754B" w14:textId="77777777" w:rsidR="00152028" w:rsidRPr="008F198E" w:rsidRDefault="00557617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Mgr.</w:t>
            </w:r>
            <w:r w:rsidR="00C8319D" w:rsidRPr="008F198E">
              <w:rPr>
                <w:rFonts w:asciiTheme="majorBidi" w:hAnsiTheme="majorBidi" w:cstheme="majorBidi"/>
                <w:sz w:val="20"/>
                <w:szCs w:val="18"/>
              </w:rPr>
              <w:t xml:space="preserve"> </w:t>
            </w:r>
            <w:r w:rsidRPr="008F198E">
              <w:rPr>
                <w:rFonts w:asciiTheme="majorBidi" w:hAnsiTheme="majorBidi" w:cstheme="majorBidi"/>
                <w:sz w:val="20"/>
                <w:szCs w:val="18"/>
              </w:rPr>
              <w:t>Richard</w:t>
            </w:r>
            <w:r w:rsidR="00C8319D" w:rsidRPr="008F198E">
              <w:rPr>
                <w:rFonts w:asciiTheme="majorBidi" w:hAnsiTheme="majorBidi" w:cstheme="majorBidi"/>
                <w:sz w:val="20"/>
                <w:szCs w:val="18"/>
              </w:rPr>
              <w:t xml:space="preserve"> </w:t>
            </w:r>
            <w:r w:rsidRPr="008F198E">
              <w:rPr>
                <w:rFonts w:asciiTheme="majorBidi" w:hAnsiTheme="majorBidi" w:cstheme="majorBidi"/>
                <w:sz w:val="20"/>
                <w:szCs w:val="18"/>
              </w:rPr>
              <w:t>Schneider,</w:t>
            </w:r>
            <w:r w:rsidR="00C8319D" w:rsidRPr="008F198E">
              <w:rPr>
                <w:rFonts w:asciiTheme="majorBidi" w:hAnsiTheme="majorBidi" w:cstheme="majorBidi"/>
                <w:sz w:val="20"/>
                <w:szCs w:val="18"/>
              </w:rPr>
              <w:t xml:space="preserve"> </w:t>
            </w:r>
            <w:r w:rsidRPr="008F198E">
              <w:rPr>
                <w:rFonts w:asciiTheme="majorBidi" w:hAnsiTheme="majorBidi" w:cstheme="majorBidi"/>
                <w:sz w:val="20"/>
                <w:szCs w:val="18"/>
              </w:rPr>
              <w:t>MPH</w:t>
            </w:r>
          </w:p>
        </w:tc>
      </w:tr>
      <w:tr w:rsidR="00152028" w:rsidRPr="008F198E" w14:paraId="38B117A4" w14:textId="77777777" w:rsidTr="00972F8C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14:paraId="054B4838" w14:textId="77777777" w:rsidR="00152028" w:rsidRPr="008F198E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Funkcia</w:t>
            </w:r>
          </w:p>
        </w:tc>
        <w:tc>
          <w:tcPr>
            <w:tcW w:w="2608" w:type="dxa"/>
            <w:vAlign w:val="center"/>
          </w:tcPr>
          <w:p w14:paraId="341E38C7" w14:textId="6C048ACF" w:rsidR="00152028" w:rsidRPr="008F198E" w:rsidRDefault="00E91325" w:rsidP="00972F8C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Sociálna pracovníčka</w:t>
            </w:r>
          </w:p>
        </w:tc>
        <w:tc>
          <w:tcPr>
            <w:tcW w:w="2608" w:type="dxa"/>
            <w:vAlign w:val="center"/>
          </w:tcPr>
          <w:p w14:paraId="0674F91F" w14:textId="479D5A98" w:rsidR="00152028" w:rsidRPr="008F198E" w:rsidRDefault="00E91325" w:rsidP="00972F8C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Manažér kvality</w:t>
            </w:r>
          </w:p>
        </w:tc>
        <w:tc>
          <w:tcPr>
            <w:tcW w:w="2608" w:type="dxa"/>
            <w:vAlign w:val="center"/>
          </w:tcPr>
          <w:p w14:paraId="5085D109" w14:textId="77777777" w:rsidR="00152028" w:rsidRPr="008F198E" w:rsidRDefault="00557617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riaditeľ</w:t>
            </w:r>
          </w:p>
        </w:tc>
      </w:tr>
      <w:tr w:rsidR="00152028" w:rsidRPr="008F198E" w14:paraId="66D2965E" w14:textId="77777777" w:rsidTr="00E91325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14:paraId="7CE4D274" w14:textId="77777777" w:rsidR="00152028" w:rsidRPr="008F198E" w:rsidRDefault="00152028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Dátum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716AB136" w14:textId="52C04C3A" w:rsidR="00152028" w:rsidRPr="008F198E" w:rsidRDefault="00E91325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03.10.2024</w:t>
            </w:r>
          </w:p>
        </w:tc>
        <w:tc>
          <w:tcPr>
            <w:tcW w:w="2608" w:type="dxa"/>
            <w:vAlign w:val="center"/>
          </w:tcPr>
          <w:p w14:paraId="251D553D" w14:textId="0264A6C9" w:rsidR="00152028" w:rsidRPr="008F198E" w:rsidRDefault="00E91325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03.10.2024</w:t>
            </w:r>
          </w:p>
        </w:tc>
        <w:tc>
          <w:tcPr>
            <w:tcW w:w="2608" w:type="dxa"/>
            <w:vAlign w:val="center"/>
          </w:tcPr>
          <w:p w14:paraId="715BB8EF" w14:textId="19B7B269" w:rsidR="00152028" w:rsidRPr="008F198E" w:rsidRDefault="00E91325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03.10.2024</w:t>
            </w:r>
          </w:p>
        </w:tc>
      </w:tr>
      <w:tr w:rsidR="00D04BC2" w:rsidRPr="008F198E" w14:paraId="0E102F86" w14:textId="77777777" w:rsidTr="00E91325">
        <w:trPr>
          <w:trHeight w:val="749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DF8391" w14:textId="77777777" w:rsidR="00D04BC2" w:rsidRPr="008F198E" w:rsidRDefault="00D04BC2" w:rsidP="00972F8C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8F198E">
              <w:rPr>
                <w:rFonts w:asciiTheme="majorBidi" w:hAnsiTheme="majorBidi" w:cstheme="majorBidi"/>
                <w:sz w:val="20"/>
                <w:szCs w:val="18"/>
              </w:rPr>
              <w:t>Podpis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14C72F57" w14:textId="77777777" w:rsidR="00D04BC2" w:rsidRPr="008F198E" w:rsidRDefault="00D04BC2" w:rsidP="00E91325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14:paraId="386FD208" w14:textId="77777777" w:rsidR="00D04BC2" w:rsidRPr="008F198E" w:rsidRDefault="00D04BC2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34D943F0" w14:textId="77777777" w:rsidR="00D04BC2" w:rsidRPr="008F198E" w:rsidRDefault="00D04BC2" w:rsidP="00972F8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</w:tbl>
    <w:p w14:paraId="1DFBD949" w14:textId="77777777" w:rsidR="0036213B" w:rsidRPr="008F198E" w:rsidRDefault="0036213B">
      <w:pPr>
        <w:rPr>
          <w:rFonts w:asciiTheme="majorBidi" w:hAnsiTheme="majorBidi" w:cstheme="majorBidi"/>
          <w:sz w:val="18"/>
          <w:szCs w:val="20"/>
        </w:rPr>
      </w:pPr>
    </w:p>
    <w:p w14:paraId="61CB826F" w14:textId="77777777" w:rsidR="0036213B" w:rsidRPr="008F198E" w:rsidRDefault="0036213B" w:rsidP="00D84657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br w:type="page"/>
      </w:r>
      <w:r w:rsidRPr="008F198E">
        <w:rPr>
          <w:rFonts w:asciiTheme="majorBidi" w:hAnsiTheme="majorBidi" w:cstheme="majorBidi"/>
          <w:color w:val="auto"/>
        </w:rPr>
        <w:lastRenderedPageBreak/>
        <w:t>Účel</w:t>
      </w:r>
      <w:r w:rsidR="00C504BC" w:rsidRPr="008F198E">
        <w:rPr>
          <w:rFonts w:asciiTheme="majorBidi" w:hAnsiTheme="majorBidi" w:cstheme="majorBidi"/>
          <w:color w:val="auto"/>
        </w:rPr>
        <w:t xml:space="preserve"> smernice </w:t>
      </w:r>
    </w:p>
    <w:p w14:paraId="5ED3EE50" w14:textId="06EA5908" w:rsidR="005F6DFA" w:rsidRPr="00CF6925" w:rsidRDefault="00547D7B" w:rsidP="00CF6925">
      <w:pPr>
        <w:ind w:firstLine="0"/>
        <w:rPr>
          <w:rFonts w:asciiTheme="majorBidi" w:hAnsiTheme="majorBidi" w:cstheme="majorBidi"/>
        </w:rPr>
      </w:pPr>
      <w:r w:rsidRPr="00CF6925">
        <w:rPr>
          <w:rFonts w:asciiTheme="majorBidi" w:hAnsiTheme="majorBidi" w:cstheme="majorBidi"/>
        </w:rPr>
        <w:t xml:space="preserve">Zariadenie sociálnych služieb </w:t>
      </w:r>
      <w:proofErr w:type="spellStart"/>
      <w:r w:rsidRPr="00CF6925">
        <w:rPr>
          <w:rFonts w:asciiTheme="majorBidi" w:hAnsiTheme="majorBidi" w:cstheme="majorBidi"/>
        </w:rPr>
        <w:t>LUX,n.o</w:t>
      </w:r>
      <w:proofErr w:type="spellEnd"/>
      <w:r w:rsidRPr="00CF6925">
        <w:rPr>
          <w:rFonts w:asciiTheme="majorBidi" w:hAnsiTheme="majorBidi" w:cstheme="majorBidi"/>
        </w:rPr>
        <w:t xml:space="preserve">., Opatovská </w:t>
      </w:r>
      <w:r w:rsidR="00E91325" w:rsidRPr="00CF6925">
        <w:rPr>
          <w:rFonts w:asciiTheme="majorBidi" w:hAnsiTheme="majorBidi" w:cstheme="majorBidi"/>
        </w:rPr>
        <w:t xml:space="preserve">cesta </w:t>
      </w:r>
      <w:r w:rsidRPr="00CF6925">
        <w:rPr>
          <w:rFonts w:asciiTheme="majorBidi" w:hAnsiTheme="majorBidi" w:cstheme="majorBidi"/>
        </w:rPr>
        <w:t xml:space="preserve">97 v Košiciach </w:t>
      </w:r>
      <w:r w:rsidR="005F6DFA" w:rsidRPr="00CF6925">
        <w:rPr>
          <w:rFonts w:asciiTheme="majorBidi" w:hAnsiTheme="majorBidi" w:cstheme="majorBidi"/>
        </w:rPr>
        <w:t>(ďalej len „</w:t>
      </w:r>
      <w:r w:rsidR="009552DE" w:rsidRPr="00CF6925">
        <w:rPr>
          <w:rFonts w:asciiTheme="majorBidi" w:hAnsiTheme="majorBidi" w:cstheme="majorBidi"/>
        </w:rPr>
        <w:t>zariadenie</w:t>
      </w:r>
      <w:r w:rsidR="00C56607" w:rsidRPr="00CF6925">
        <w:rPr>
          <w:rFonts w:asciiTheme="majorBidi" w:hAnsiTheme="majorBidi" w:cstheme="majorBidi"/>
        </w:rPr>
        <w:t>“</w:t>
      </w:r>
      <w:r w:rsidR="005F6DFA" w:rsidRPr="00CF6925">
        <w:rPr>
          <w:rFonts w:asciiTheme="majorBidi" w:hAnsiTheme="majorBidi" w:cstheme="majorBidi"/>
        </w:rPr>
        <w:t>) vydáva Domáci poriadok, ktorý upravuje vnútroorganizačné vzťahy a kompetencie pri zabezpečovaní a poskytovaní sociálnej starostlivosti a s tým spojené poskytovanie sociálnych služieb a</w:t>
      </w:r>
      <w:r w:rsidR="000063E5" w:rsidRPr="00CF6925">
        <w:rPr>
          <w:rFonts w:asciiTheme="majorBidi" w:hAnsiTheme="majorBidi" w:cstheme="majorBidi"/>
        </w:rPr>
        <w:t> </w:t>
      </w:r>
      <w:r w:rsidR="005F6DFA" w:rsidRPr="00CF6925">
        <w:rPr>
          <w:rFonts w:asciiTheme="majorBidi" w:hAnsiTheme="majorBidi" w:cstheme="majorBidi"/>
        </w:rPr>
        <w:t>upra</w:t>
      </w:r>
      <w:r w:rsidRPr="00CF6925">
        <w:rPr>
          <w:rFonts w:asciiTheme="majorBidi" w:hAnsiTheme="majorBidi" w:cstheme="majorBidi"/>
        </w:rPr>
        <w:t>vuje</w:t>
      </w:r>
      <w:r w:rsidR="000063E5" w:rsidRPr="00CF6925">
        <w:rPr>
          <w:rFonts w:asciiTheme="majorBidi" w:hAnsiTheme="majorBidi" w:cstheme="majorBidi"/>
        </w:rPr>
        <w:t xml:space="preserve"> </w:t>
      </w:r>
      <w:r w:rsidRPr="00CF6925">
        <w:rPr>
          <w:rFonts w:asciiTheme="majorBidi" w:hAnsiTheme="majorBidi" w:cstheme="majorBidi"/>
        </w:rPr>
        <w:t xml:space="preserve">práva a povinnosti prijímateľov sociálnych služieb (ďalej len „PSS“) </w:t>
      </w:r>
      <w:r w:rsidR="005F6DFA" w:rsidRPr="00CF6925">
        <w:rPr>
          <w:rFonts w:asciiTheme="majorBidi" w:hAnsiTheme="majorBidi" w:cstheme="majorBidi"/>
        </w:rPr>
        <w:t xml:space="preserve">ako </w:t>
      </w:r>
      <w:r w:rsidRPr="00CF6925">
        <w:rPr>
          <w:rFonts w:asciiTheme="majorBidi" w:hAnsiTheme="majorBidi" w:cstheme="majorBidi"/>
        </w:rPr>
        <w:t xml:space="preserve">aj </w:t>
      </w:r>
      <w:r w:rsidR="00FE061B" w:rsidRPr="00CF6925">
        <w:rPr>
          <w:rFonts w:asciiTheme="majorBidi" w:hAnsiTheme="majorBidi" w:cstheme="majorBidi"/>
        </w:rPr>
        <w:t>zariadenia</w:t>
      </w:r>
      <w:r w:rsidRPr="00CF6925">
        <w:rPr>
          <w:rFonts w:asciiTheme="majorBidi" w:hAnsiTheme="majorBidi" w:cstheme="majorBidi"/>
        </w:rPr>
        <w:t xml:space="preserve"> </w:t>
      </w:r>
      <w:r w:rsidR="005F6DFA" w:rsidRPr="00CF6925">
        <w:rPr>
          <w:rFonts w:asciiTheme="majorBidi" w:hAnsiTheme="majorBidi" w:cstheme="majorBidi"/>
        </w:rPr>
        <w:t>ako poskytovateľa sociálnej služby v súlade s platnou legislatívou a</w:t>
      </w:r>
      <w:r w:rsidR="00ED2A1E" w:rsidRPr="00CF6925">
        <w:rPr>
          <w:rFonts w:asciiTheme="majorBidi" w:hAnsiTheme="majorBidi" w:cstheme="majorBidi"/>
        </w:rPr>
        <w:t> všeobecne záväznými predpismi.</w:t>
      </w:r>
    </w:p>
    <w:p w14:paraId="036A4A22" w14:textId="77777777" w:rsidR="00DD00F7" w:rsidRPr="008F198E" w:rsidRDefault="00DD00F7" w:rsidP="007B2C14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Predpokladom poskytovania kvalitných služieb je poznanie všetkých skutočnos</w:t>
      </w:r>
      <w:r w:rsidR="00547D7B" w:rsidRPr="008F198E">
        <w:rPr>
          <w:rFonts w:asciiTheme="majorBidi" w:hAnsiTheme="majorBidi" w:cstheme="majorBidi"/>
        </w:rPr>
        <w:t>tí týkajúcich sa života PSS</w:t>
      </w:r>
      <w:r w:rsidR="00DE4E2B" w:rsidRPr="008F198E">
        <w:rPr>
          <w:rFonts w:asciiTheme="majorBidi" w:hAnsiTheme="majorBidi" w:cstheme="majorBidi"/>
        </w:rPr>
        <w:t xml:space="preserve"> v zariadení</w:t>
      </w:r>
      <w:r w:rsidRPr="008F198E">
        <w:rPr>
          <w:rFonts w:asciiTheme="majorBidi" w:hAnsiTheme="majorBidi" w:cstheme="majorBidi"/>
        </w:rPr>
        <w:t xml:space="preserve">. </w:t>
      </w:r>
      <w:r w:rsidR="00FE061B" w:rsidRPr="008F198E">
        <w:rPr>
          <w:rFonts w:asciiTheme="majorBidi" w:hAnsiTheme="majorBidi" w:cstheme="majorBidi"/>
        </w:rPr>
        <w:t>Zariadenie</w:t>
      </w:r>
      <w:r w:rsidRPr="008F198E">
        <w:rPr>
          <w:rFonts w:asciiTheme="majorBidi" w:hAnsiTheme="majorBidi" w:cstheme="majorBidi"/>
        </w:rPr>
        <w:t xml:space="preserve"> uplatňuje prvky systému manažérstva kvality ako nástroj trvalého zlepšovania všetkých činností v zariadení. Dôraz kladieme hlavne na tieto oblasti:</w:t>
      </w:r>
    </w:p>
    <w:p w14:paraId="1FAAB061" w14:textId="77777777" w:rsidR="00DD00F7" w:rsidRPr="008F198E" w:rsidRDefault="00DD00F7" w:rsidP="007B2C14">
      <w:pPr>
        <w:pStyle w:val="Odsekzoznamu"/>
        <w:numPr>
          <w:ilvl w:val="0"/>
          <w:numId w:val="2"/>
        </w:numPr>
        <w:suppressAutoHyphens/>
        <w:ind w:left="1134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ľudská a občianska dôstojnosť,</w:t>
      </w:r>
    </w:p>
    <w:p w14:paraId="723D2B4A" w14:textId="77777777" w:rsidR="00DD00F7" w:rsidRPr="008F198E" w:rsidRDefault="00DE4E2B" w:rsidP="007B2C14">
      <w:pPr>
        <w:pStyle w:val="Odsekzoznamu"/>
        <w:numPr>
          <w:ilvl w:val="0"/>
          <w:numId w:val="2"/>
        </w:numPr>
        <w:suppressAutoHyphens/>
        <w:ind w:left="1134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potreby a požiadavky PSS</w:t>
      </w:r>
      <w:r w:rsidR="00DD00F7" w:rsidRPr="008F198E">
        <w:rPr>
          <w:rFonts w:asciiTheme="majorBidi" w:hAnsiTheme="majorBidi" w:cstheme="majorBidi"/>
        </w:rPr>
        <w:t>,</w:t>
      </w:r>
    </w:p>
    <w:p w14:paraId="2FB29C9C" w14:textId="77777777" w:rsidR="00DD00F7" w:rsidRPr="008F198E" w:rsidRDefault="00DE4E2B" w:rsidP="007B2C14">
      <w:pPr>
        <w:pStyle w:val="Odsekzoznamu"/>
        <w:numPr>
          <w:ilvl w:val="0"/>
          <w:numId w:val="2"/>
        </w:numPr>
        <w:suppressAutoHyphens/>
        <w:ind w:left="1134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sociálny status PSS</w:t>
      </w:r>
      <w:r w:rsidR="00DD00F7" w:rsidRPr="008F198E">
        <w:rPr>
          <w:rFonts w:asciiTheme="majorBidi" w:hAnsiTheme="majorBidi" w:cstheme="majorBidi"/>
        </w:rPr>
        <w:t>, jeho vzťahy, rodina a komunita,</w:t>
      </w:r>
    </w:p>
    <w:p w14:paraId="722EE7B5" w14:textId="77777777" w:rsidR="00DD00F7" w:rsidRPr="008F198E" w:rsidRDefault="00DD00F7" w:rsidP="007B2C14">
      <w:pPr>
        <w:pStyle w:val="Odsekzoznamu"/>
        <w:numPr>
          <w:ilvl w:val="0"/>
          <w:numId w:val="2"/>
        </w:numPr>
        <w:suppressAutoHyphens/>
        <w:ind w:left="1134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odborný a profesionálny prístup,</w:t>
      </w:r>
    </w:p>
    <w:p w14:paraId="0C7BFF32" w14:textId="77777777" w:rsidR="00DD00F7" w:rsidRDefault="00DD00F7" w:rsidP="007B2C14">
      <w:pPr>
        <w:pStyle w:val="Odsekzoznamu"/>
        <w:numPr>
          <w:ilvl w:val="0"/>
          <w:numId w:val="2"/>
        </w:numPr>
        <w:suppressAutoHyphens/>
        <w:ind w:left="1134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kvalitné služby. </w:t>
      </w:r>
    </w:p>
    <w:p w14:paraId="1EE6BE65" w14:textId="01B7420A" w:rsidR="00CF6925" w:rsidRPr="00CF6925" w:rsidRDefault="00CF6925" w:rsidP="00CF6925">
      <w:pPr>
        <w:suppressAutoHyphens/>
        <w:ind w:left="397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Cieľom poskytovanej sociálnej služby je podpora samostatnosti a sebestačnosti prijímateľov sociálnej služby, zachovanie kontaktu s rodinou a komunitou a napĺňanie individuálnych potrieb PSS. Všetci PSS majú právo na kvalitné poskytovanie sociálnej služby v súlade so zákonom č.448/2008 </w:t>
      </w:r>
      <w:proofErr w:type="spellStart"/>
      <w:r>
        <w:rPr>
          <w:rFonts w:asciiTheme="majorBidi" w:hAnsiTheme="majorBidi" w:cstheme="majorBidi"/>
        </w:rPr>
        <w:t>Z.z</w:t>
      </w:r>
      <w:proofErr w:type="spellEnd"/>
      <w:r>
        <w:rPr>
          <w:rFonts w:asciiTheme="majorBidi" w:hAnsiTheme="majorBidi" w:cstheme="majorBidi"/>
        </w:rPr>
        <w:t>. o sociálnych službách v znení neskorších predpisov (ďalej len „zákon o sociálnych službách“).</w:t>
      </w:r>
    </w:p>
    <w:p w14:paraId="0BF9DF22" w14:textId="77777777" w:rsidR="00DD00F7" w:rsidRPr="008F198E" w:rsidRDefault="00930846" w:rsidP="007B2C14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Zariadenie</w:t>
      </w:r>
      <w:r w:rsidR="00DD00F7" w:rsidRPr="008F198E">
        <w:rPr>
          <w:rFonts w:asciiTheme="majorBidi" w:hAnsiTheme="majorBidi" w:cstheme="majorBidi"/>
        </w:rPr>
        <w:t xml:space="preserve"> aplikuje podmienky kvality poskytovaných sociálnych služieb podľa prílohy č.</w:t>
      </w:r>
      <w:r w:rsidR="000063E5" w:rsidRPr="008F198E">
        <w:rPr>
          <w:rFonts w:asciiTheme="majorBidi" w:hAnsiTheme="majorBidi" w:cstheme="majorBidi"/>
        </w:rPr>
        <w:t xml:space="preserve"> </w:t>
      </w:r>
      <w:r w:rsidR="00DD00F7" w:rsidRPr="008F198E">
        <w:rPr>
          <w:rFonts w:asciiTheme="majorBidi" w:hAnsiTheme="majorBidi" w:cstheme="majorBidi"/>
        </w:rPr>
        <w:t>2 písm. A, zákona o sociálnych službách (ďalej len „podmienky kvality“). S postupmi, pravidlami a podmienkami spracovanými v súlade s touto prílohou</w:t>
      </w:r>
      <w:r w:rsidR="00460EE9" w:rsidRPr="008F198E">
        <w:rPr>
          <w:rFonts w:asciiTheme="majorBidi" w:hAnsiTheme="majorBidi" w:cstheme="majorBidi"/>
        </w:rPr>
        <w:t>,</w:t>
      </w:r>
      <w:r w:rsidR="00DD00F7" w:rsidRPr="008F198E">
        <w:rPr>
          <w:rFonts w:asciiTheme="majorBidi" w:hAnsiTheme="majorBidi" w:cstheme="majorBidi"/>
        </w:rPr>
        <w:t xml:space="preserve"> informuje svojich zamestnancov na svojich interných školeniach a poradách</w:t>
      </w:r>
      <w:r w:rsidR="00DE4E2B" w:rsidRPr="008F198E">
        <w:rPr>
          <w:rFonts w:asciiTheme="majorBidi" w:hAnsiTheme="majorBidi" w:cstheme="majorBidi"/>
        </w:rPr>
        <w:t xml:space="preserve"> a svojich PSS</w:t>
      </w:r>
      <w:r w:rsidR="00DD00F7" w:rsidRPr="008F198E">
        <w:rPr>
          <w:rFonts w:asciiTheme="majorBidi" w:hAnsiTheme="majorBidi" w:cstheme="majorBidi"/>
        </w:rPr>
        <w:t xml:space="preserve"> primeraným spôsobom na spoločných podujatiach. </w:t>
      </w:r>
    </w:p>
    <w:p w14:paraId="0BF1D726" w14:textId="77777777" w:rsidR="0036213B" w:rsidRPr="008F198E" w:rsidRDefault="0036213B" w:rsidP="00D84657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>Rozsah platnosti</w:t>
      </w:r>
    </w:p>
    <w:p w14:paraId="57D77E55" w14:textId="4B5276DA" w:rsidR="0036213B" w:rsidRDefault="00CC1EB4" w:rsidP="007B2C14">
      <w:pPr>
        <w:ind w:hanging="7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Domáci poriadok sú povinní dodržiavať:</w:t>
      </w:r>
    </w:p>
    <w:p w14:paraId="19AE35CB" w14:textId="3E53649D" w:rsidR="00CC1EB4" w:rsidRDefault="00CC1EB4" w:rsidP="00CC1EB4">
      <w:pPr>
        <w:pStyle w:val="Odsekzoznamu"/>
        <w:numPr>
          <w:ilvl w:val="0"/>
          <w:numId w:val="2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prijímatelia sociálnej služby</w:t>
      </w:r>
    </w:p>
    <w:p w14:paraId="30B79A2B" w14:textId="7BF82FC4" w:rsidR="00CC1EB4" w:rsidRDefault="00CC1EB4" w:rsidP="00CC1EB4">
      <w:pPr>
        <w:pStyle w:val="Odsekzoznamu"/>
        <w:numPr>
          <w:ilvl w:val="0"/>
          <w:numId w:val="2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zamestnanci</w:t>
      </w:r>
    </w:p>
    <w:p w14:paraId="7FFA5699" w14:textId="632B288C" w:rsidR="00CC1EB4" w:rsidRPr="00CC1EB4" w:rsidRDefault="00CC1EB4" w:rsidP="00CC1EB4">
      <w:pPr>
        <w:pStyle w:val="Odsekzoznamu"/>
        <w:numPr>
          <w:ilvl w:val="0"/>
          <w:numId w:val="2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návštevníci zariadenia </w:t>
      </w:r>
      <w:proofErr w:type="spellStart"/>
      <w:r>
        <w:rPr>
          <w:rFonts w:asciiTheme="majorBidi" w:hAnsiTheme="majorBidi" w:cstheme="majorBidi"/>
        </w:rPr>
        <w:t>LUX,n.o</w:t>
      </w:r>
      <w:proofErr w:type="spellEnd"/>
      <w:r>
        <w:rPr>
          <w:rFonts w:asciiTheme="majorBidi" w:hAnsiTheme="majorBidi" w:cstheme="majorBidi"/>
        </w:rPr>
        <w:t>.</w:t>
      </w:r>
    </w:p>
    <w:p w14:paraId="01165F32" w14:textId="77777777" w:rsidR="0036213B" w:rsidRPr="008F198E" w:rsidRDefault="00DD00F7" w:rsidP="00D84657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>Skratky a p</w:t>
      </w:r>
      <w:r w:rsidR="001E55EA" w:rsidRPr="008F198E">
        <w:rPr>
          <w:rFonts w:asciiTheme="majorBidi" w:hAnsiTheme="majorBidi" w:cstheme="majorBidi"/>
          <w:color w:val="auto"/>
        </w:rPr>
        <w:t>ojmy</w:t>
      </w:r>
    </w:p>
    <w:p w14:paraId="524EAC3F" w14:textId="746DC7B6" w:rsidR="00DD00F7" w:rsidRPr="008F198E" w:rsidRDefault="00DD00F7" w:rsidP="007B2C14">
      <w:pPr>
        <w:pStyle w:val="Odsekzoznamu"/>
        <w:numPr>
          <w:ilvl w:val="1"/>
          <w:numId w:val="1"/>
        </w:numPr>
        <w:spacing w:after="240"/>
        <w:ind w:left="567" w:hanging="737"/>
        <w:rPr>
          <w:rFonts w:asciiTheme="majorBidi" w:hAnsiTheme="majorBidi" w:cstheme="majorBidi"/>
          <w:szCs w:val="22"/>
        </w:rPr>
      </w:pPr>
      <w:r w:rsidRPr="008F198E">
        <w:rPr>
          <w:rFonts w:asciiTheme="majorBidi" w:hAnsiTheme="majorBidi" w:cstheme="majorBidi"/>
        </w:rPr>
        <w:t>V</w:t>
      </w:r>
      <w:r w:rsidR="00CC1EB4">
        <w:rPr>
          <w:rFonts w:asciiTheme="majorBidi" w:hAnsiTheme="majorBidi" w:cstheme="majorBidi"/>
          <w:szCs w:val="22"/>
        </w:rPr>
        <w:t> domácom poriadku</w:t>
      </w:r>
      <w:r w:rsidRPr="008F198E">
        <w:rPr>
          <w:rFonts w:asciiTheme="majorBidi" w:hAnsiTheme="majorBidi" w:cstheme="majorBidi"/>
          <w:szCs w:val="22"/>
        </w:rPr>
        <w:t xml:space="preserve"> sú použité nasledovné skratky: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460EE9" w:rsidRPr="008F198E" w14:paraId="1257984F" w14:textId="77777777" w:rsidTr="00972F8C">
        <w:tc>
          <w:tcPr>
            <w:tcW w:w="1384" w:type="dxa"/>
          </w:tcPr>
          <w:p w14:paraId="2F32D7BD" w14:textId="77777777" w:rsidR="00460EE9" w:rsidRPr="008F198E" w:rsidRDefault="00460EE9" w:rsidP="008F198E">
            <w:pPr>
              <w:pStyle w:val="Vchodzie"/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DSS</w:t>
            </w:r>
          </w:p>
        </w:tc>
        <w:tc>
          <w:tcPr>
            <w:tcW w:w="7828" w:type="dxa"/>
            <w:vAlign w:val="center"/>
          </w:tcPr>
          <w:p w14:paraId="4C8B2D59" w14:textId="77777777" w:rsidR="00460EE9" w:rsidRPr="008F198E" w:rsidRDefault="00460EE9" w:rsidP="008F198E">
            <w:pPr>
              <w:pStyle w:val="Vchodzie"/>
              <w:tabs>
                <w:tab w:val="clear" w:pos="709"/>
              </w:tabs>
              <w:spacing w:after="0" w:line="240" w:lineRule="auto"/>
              <w:ind w:left="601" w:hanging="567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Domov sociálnych služieb.</w:t>
            </w:r>
          </w:p>
        </w:tc>
      </w:tr>
      <w:tr w:rsidR="00B934CE" w:rsidRPr="008F198E" w14:paraId="0EEA72BF" w14:textId="77777777" w:rsidTr="00972F8C">
        <w:tc>
          <w:tcPr>
            <w:tcW w:w="1384" w:type="dxa"/>
          </w:tcPr>
          <w:p w14:paraId="604DCBE8" w14:textId="1D4694DC" w:rsidR="00B934CE" w:rsidRPr="008F198E" w:rsidRDefault="00B934CE" w:rsidP="008F198E">
            <w:pPr>
              <w:pStyle w:val="Vchodzie"/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DSS - CF</w:t>
            </w:r>
          </w:p>
        </w:tc>
        <w:tc>
          <w:tcPr>
            <w:tcW w:w="7828" w:type="dxa"/>
            <w:vAlign w:val="center"/>
          </w:tcPr>
          <w:p w14:paraId="239464C4" w14:textId="5A694B99" w:rsidR="00B934CE" w:rsidRPr="008F198E" w:rsidRDefault="00B934CE" w:rsidP="008F198E">
            <w:pPr>
              <w:pStyle w:val="Vchodzie"/>
              <w:tabs>
                <w:tab w:val="clear" w:pos="709"/>
              </w:tabs>
              <w:spacing w:after="0" w:line="240" w:lineRule="auto"/>
              <w:ind w:left="601" w:hanging="5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Domov sociálnych služieb – celoročná forma</w:t>
            </w:r>
          </w:p>
        </w:tc>
      </w:tr>
      <w:tr w:rsidR="00B934CE" w:rsidRPr="008F198E" w14:paraId="505BBFE6" w14:textId="77777777" w:rsidTr="00972F8C">
        <w:tc>
          <w:tcPr>
            <w:tcW w:w="1384" w:type="dxa"/>
          </w:tcPr>
          <w:p w14:paraId="1D619DA5" w14:textId="588C65E8" w:rsidR="00B934CE" w:rsidRPr="008F198E" w:rsidRDefault="00B934CE" w:rsidP="008F198E">
            <w:pPr>
              <w:pStyle w:val="Vchodzie"/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DSS - TF</w:t>
            </w:r>
          </w:p>
        </w:tc>
        <w:tc>
          <w:tcPr>
            <w:tcW w:w="7828" w:type="dxa"/>
            <w:vAlign w:val="center"/>
          </w:tcPr>
          <w:p w14:paraId="44E9973C" w14:textId="23382CA1" w:rsidR="00B934CE" w:rsidRPr="008F198E" w:rsidRDefault="00B934CE" w:rsidP="008F198E">
            <w:pPr>
              <w:pStyle w:val="Vchodzie"/>
              <w:tabs>
                <w:tab w:val="clear" w:pos="709"/>
              </w:tabs>
              <w:spacing w:after="0" w:line="240" w:lineRule="auto"/>
              <w:ind w:left="601" w:hanging="5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Domov sociálnych služieb – týždenná forma</w:t>
            </w:r>
          </w:p>
        </w:tc>
      </w:tr>
      <w:tr w:rsidR="00B934CE" w:rsidRPr="008F198E" w14:paraId="4B7575BA" w14:textId="77777777" w:rsidTr="00972F8C">
        <w:tc>
          <w:tcPr>
            <w:tcW w:w="1384" w:type="dxa"/>
          </w:tcPr>
          <w:p w14:paraId="03231F2B" w14:textId="74322D12" w:rsidR="00B934CE" w:rsidRPr="008F198E" w:rsidRDefault="00B934CE" w:rsidP="008F198E">
            <w:pPr>
              <w:pStyle w:val="Vchodzie"/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DSS - AF</w:t>
            </w:r>
          </w:p>
        </w:tc>
        <w:tc>
          <w:tcPr>
            <w:tcW w:w="7828" w:type="dxa"/>
            <w:vAlign w:val="center"/>
          </w:tcPr>
          <w:p w14:paraId="756F574F" w14:textId="58049EDD" w:rsidR="00B934CE" w:rsidRPr="008F198E" w:rsidRDefault="00B934CE" w:rsidP="008F198E">
            <w:pPr>
              <w:pStyle w:val="Vchodzie"/>
              <w:tabs>
                <w:tab w:val="clear" w:pos="709"/>
              </w:tabs>
              <w:spacing w:after="0" w:line="240" w:lineRule="auto"/>
              <w:ind w:left="601" w:hanging="5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Domov sociálnych služieb – ambulantná forma</w:t>
            </w:r>
          </w:p>
        </w:tc>
      </w:tr>
      <w:tr w:rsidR="00460EE9" w:rsidRPr="008F198E" w14:paraId="4E88926B" w14:textId="77777777" w:rsidTr="00972F8C">
        <w:tc>
          <w:tcPr>
            <w:tcW w:w="1384" w:type="dxa"/>
          </w:tcPr>
          <w:p w14:paraId="457AD488" w14:textId="77777777" w:rsidR="00460EE9" w:rsidRPr="008F198E" w:rsidRDefault="00460EE9" w:rsidP="008F198E">
            <w:pPr>
              <w:pStyle w:val="Vchodzie"/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 xml:space="preserve">IS </w:t>
            </w:r>
            <w:proofErr w:type="spellStart"/>
            <w:r w:rsidRPr="008F198E">
              <w:rPr>
                <w:rFonts w:asciiTheme="majorBidi" w:hAnsiTheme="majorBidi" w:cstheme="majorBidi"/>
                <w:sz w:val="22"/>
                <w:szCs w:val="22"/>
              </w:rPr>
              <w:t>Cygnus</w:t>
            </w:r>
            <w:proofErr w:type="spellEnd"/>
          </w:p>
        </w:tc>
        <w:tc>
          <w:tcPr>
            <w:tcW w:w="7828" w:type="dxa"/>
            <w:vAlign w:val="center"/>
          </w:tcPr>
          <w:p w14:paraId="14384A56" w14:textId="77777777" w:rsidR="00460EE9" w:rsidRPr="008F198E" w:rsidRDefault="00460EE9" w:rsidP="008F198E">
            <w:pPr>
              <w:pStyle w:val="Vchodzie"/>
              <w:tabs>
                <w:tab w:val="clear" w:pos="709"/>
              </w:tabs>
              <w:spacing w:after="0" w:line="240" w:lineRule="auto"/>
              <w:ind w:left="601" w:hanging="567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 xml:space="preserve">Informačný systém </w:t>
            </w:r>
            <w:proofErr w:type="spellStart"/>
            <w:r w:rsidRPr="008F198E">
              <w:rPr>
                <w:rFonts w:asciiTheme="majorBidi" w:hAnsiTheme="majorBidi" w:cstheme="majorBidi"/>
                <w:sz w:val="22"/>
                <w:szCs w:val="22"/>
              </w:rPr>
              <w:t>Cygnus</w:t>
            </w:r>
            <w:proofErr w:type="spellEnd"/>
          </w:p>
        </w:tc>
      </w:tr>
      <w:tr w:rsidR="00460EE9" w:rsidRPr="008F198E" w14:paraId="080ECCBF" w14:textId="77777777" w:rsidTr="00972F8C">
        <w:tc>
          <w:tcPr>
            <w:tcW w:w="1384" w:type="dxa"/>
          </w:tcPr>
          <w:p w14:paraId="6865F028" w14:textId="77777777" w:rsidR="00460EE9" w:rsidRPr="008F198E" w:rsidRDefault="00460EE9" w:rsidP="008F198E">
            <w:pPr>
              <w:pStyle w:val="Vchodzie"/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LUX</w:t>
            </w:r>
          </w:p>
        </w:tc>
        <w:tc>
          <w:tcPr>
            <w:tcW w:w="7828" w:type="dxa"/>
            <w:vAlign w:val="center"/>
          </w:tcPr>
          <w:p w14:paraId="29BB0DD7" w14:textId="37EB82F3" w:rsidR="00460EE9" w:rsidRPr="008F198E" w:rsidRDefault="00460EE9" w:rsidP="008F198E">
            <w:pPr>
              <w:pStyle w:val="Vchodzie"/>
              <w:tabs>
                <w:tab w:val="clear" w:pos="709"/>
              </w:tabs>
              <w:spacing w:after="0" w:line="240" w:lineRule="auto"/>
              <w:ind w:left="601" w:hanging="567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Zariad</w:t>
            </w:r>
            <w:r w:rsidR="00CC1EB4">
              <w:rPr>
                <w:rFonts w:asciiTheme="majorBidi" w:hAnsiTheme="majorBidi" w:cstheme="majorBidi"/>
                <w:sz w:val="22"/>
                <w:szCs w:val="22"/>
              </w:rPr>
              <w:t xml:space="preserve">enie sociálnych služieb LUX, </w:t>
            </w:r>
            <w:proofErr w:type="spellStart"/>
            <w:r w:rsidR="00CC1EB4">
              <w:rPr>
                <w:rFonts w:asciiTheme="majorBidi" w:hAnsiTheme="majorBidi" w:cstheme="majorBidi"/>
                <w:sz w:val="22"/>
                <w:szCs w:val="22"/>
              </w:rPr>
              <w:t>n.</w:t>
            </w:r>
            <w:r w:rsidRPr="008F198E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proofErr w:type="spellEnd"/>
            <w:r w:rsidRPr="008F198E">
              <w:rPr>
                <w:rFonts w:asciiTheme="majorBidi" w:hAnsiTheme="majorBidi" w:cstheme="majorBidi"/>
                <w:sz w:val="22"/>
                <w:szCs w:val="22"/>
              </w:rPr>
              <w:t xml:space="preserve">., Opatovská </w:t>
            </w:r>
            <w:r w:rsidR="00CC1EB4">
              <w:rPr>
                <w:rFonts w:asciiTheme="majorBidi" w:hAnsiTheme="majorBidi" w:cstheme="majorBidi"/>
                <w:sz w:val="22"/>
                <w:szCs w:val="22"/>
              </w:rPr>
              <w:t xml:space="preserve">cesta </w:t>
            </w:r>
            <w:r w:rsidRPr="008F198E">
              <w:rPr>
                <w:rFonts w:asciiTheme="majorBidi" w:hAnsiTheme="majorBidi" w:cstheme="majorBidi"/>
                <w:sz w:val="22"/>
                <w:szCs w:val="22"/>
              </w:rPr>
              <w:t>97, 040 01 Košice</w:t>
            </w:r>
          </w:p>
        </w:tc>
      </w:tr>
      <w:tr w:rsidR="00460EE9" w:rsidRPr="008F198E" w14:paraId="79A1C731" w14:textId="77777777" w:rsidTr="00972F8C">
        <w:tc>
          <w:tcPr>
            <w:tcW w:w="1384" w:type="dxa"/>
          </w:tcPr>
          <w:p w14:paraId="3AD1747C" w14:textId="77777777" w:rsidR="00460EE9" w:rsidRPr="008F198E" w:rsidRDefault="00460EE9" w:rsidP="008F198E">
            <w:pPr>
              <w:pStyle w:val="Vchodzie"/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PSS</w:t>
            </w:r>
          </w:p>
        </w:tc>
        <w:tc>
          <w:tcPr>
            <w:tcW w:w="7828" w:type="dxa"/>
            <w:vAlign w:val="center"/>
          </w:tcPr>
          <w:p w14:paraId="106E7C43" w14:textId="77777777" w:rsidR="00460EE9" w:rsidRPr="008F198E" w:rsidRDefault="00460EE9" w:rsidP="008F198E">
            <w:pPr>
              <w:pStyle w:val="Vchodzie"/>
              <w:tabs>
                <w:tab w:val="clear" w:pos="709"/>
              </w:tabs>
              <w:spacing w:after="0" w:line="240" w:lineRule="auto"/>
              <w:ind w:left="601" w:hanging="567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Prijímateľ sociálnej služby</w:t>
            </w:r>
          </w:p>
        </w:tc>
      </w:tr>
      <w:tr w:rsidR="00460EE9" w:rsidRPr="008F198E" w14:paraId="4BD85D75" w14:textId="77777777" w:rsidTr="00972F8C">
        <w:tc>
          <w:tcPr>
            <w:tcW w:w="1384" w:type="dxa"/>
          </w:tcPr>
          <w:p w14:paraId="4E638D20" w14:textId="77777777" w:rsidR="00460EE9" w:rsidRPr="008F198E" w:rsidRDefault="00460EE9" w:rsidP="008F198E">
            <w:pPr>
              <w:pStyle w:val="Vchodzie"/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ŠZ</w:t>
            </w:r>
          </w:p>
        </w:tc>
        <w:tc>
          <w:tcPr>
            <w:tcW w:w="7828" w:type="dxa"/>
            <w:vAlign w:val="center"/>
          </w:tcPr>
          <w:p w14:paraId="5C29D4DF" w14:textId="77777777" w:rsidR="00460EE9" w:rsidRPr="008F198E" w:rsidRDefault="00460EE9" w:rsidP="008F198E">
            <w:pPr>
              <w:pStyle w:val="Vchodzie"/>
              <w:tabs>
                <w:tab w:val="clear" w:pos="709"/>
              </w:tabs>
              <w:spacing w:after="0" w:line="240" w:lineRule="auto"/>
              <w:ind w:left="601" w:hanging="567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Špecializované zariadenie</w:t>
            </w:r>
          </w:p>
        </w:tc>
      </w:tr>
      <w:tr w:rsidR="00460EE9" w:rsidRPr="008F198E" w14:paraId="18F91F9F" w14:textId="77777777" w:rsidTr="00972F8C">
        <w:tc>
          <w:tcPr>
            <w:tcW w:w="1384" w:type="dxa"/>
          </w:tcPr>
          <w:p w14:paraId="4686214D" w14:textId="77777777" w:rsidR="00460EE9" w:rsidRPr="008F198E" w:rsidRDefault="00460EE9" w:rsidP="008F198E">
            <w:pPr>
              <w:pStyle w:val="Vchodzie"/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ZPB</w:t>
            </w:r>
          </w:p>
        </w:tc>
        <w:tc>
          <w:tcPr>
            <w:tcW w:w="7828" w:type="dxa"/>
            <w:vAlign w:val="center"/>
          </w:tcPr>
          <w:p w14:paraId="22B871F9" w14:textId="77777777" w:rsidR="00460EE9" w:rsidRPr="008F198E" w:rsidRDefault="00460EE9" w:rsidP="008F198E">
            <w:pPr>
              <w:pStyle w:val="Vchodzie"/>
              <w:tabs>
                <w:tab w:val="clear" w:pos="709"/>
              </w:tabs>
              <w:spacing w:after="0" w:line="240" w:lineRule="auto"/>
              <w:ind w:left="601" w:hanging="567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Zariadenie podporovaného bývania</w:t>
            </w:r>
          </w:p>
        </w:tc>
      </w:tr>
      <w:tr w:rsidR="00460EE9" w:rsidRPr="008F198E" w14:paraId="17AFB003" w14:textId="77777777" w:rsidTr="00972F8C">
        <w:tc>
          <w:tcPr>
            <w:tcW w:w="1384" w:type="dxa"/>
          </w:tcPr>
          <w:p w14:paraId="283ED926" w14:textId="77777777" w:rsidR="00460EE9" w:rsidRPr="008F198E" w:rsidRDefault="00460EE9" w:rsidP="008F198E">
            <w:pPr>
              <w:pStyle w:val="Vchodzie"/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ZPS</w:t>
            </w:r>
          </w:p>
        </w:tc>
        <w:tc>
          <w:tcPr>
            <w:tcW w:w="7828" w:type="dxa"/>
            <w:vAlign w:val="center"/>
          </w:tcPr>
          <w:p w14:paraId="0E1D5E19" w14:textId="77777777" w:rsidR="00460EE9" w:rsidRPr="008F198E" w:rsidRDefault="00460EE9" w:rsidP="008F198E">
            <w:pPr>
              <w:pStyle w:val="Vchodzie"/>
              <w:tabs>
                <w:tab w:val="clear" w:pos="709"/>
              </w:tabs>
              <w:spacing w:after="0" w:line="240" w:lineRule="auto"/>
              <w:ind w:left="601" w:hanging="567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Zariadenie pre seniorov</w:t>
            </w:r>
          </w:p>
        </w:tc>
      </w:tr>
      <w:tr w:rsidR="00B934CE" w:rsidRPr="008F198E" w14:paraId="2E5307D0" w14:textId="77777777" w:rsidTr="00972F8C">
        <w:tc>
          <w:tcPr>
            <w:tcW w:w="1384" w:type="dxa"/>
          </w:tcPr>
          <w:p w14:paraId="77D35071" w14:textId="425F750E" w:rsidR="00B934CE" w:rsidRPr="008F198E" w:rsidRDefault="00B934CE" w:rsidP="008F198E">
            <w:pPr>
              <w:pStyle w:val="Vchodzie"/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IS SOS</w:t>
            </w:r>
          </w:p>
        </w:tc>
        <w:tc>
          <w:tcPr>
            <w:tcW w:w="7828" w:type="dxa"/>
            <w:vAlign w:val="center"/>
          </w:tcPr>
          <w:p w14:paraId="00C20554" w14:textId="631A6BCB" w:rsidR="00B934CE" w:rsidRPr="008F198E" w:rsidRDefault="00B934CE" w:rsidP="008F198E">
            <w:pPr>
              <w:pStyle w:val="Vchodzie"/>
              <w:tabs>
                <w:tab w:val="clear" w:pos="709"/>
              </w:tabs>
              <w:spacing w:after="0" w:line="240" w:lineRule="auto"/>
              <w:ind w:left="601" w:hanging="5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Informačný systém sociálnych služieb</w:t>
            </w:r>
          </w:p>
        </w:tc>
      </w:tr>
    </w:tbl>
    <w:p w14:paraId="4A002F24" w14:textId="77777777" w:rsidR="00DD00F7" w:rsidRPr="00076118" w:rsidRDefault="00DD00F7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076118">
        <w:rPr>
          <w:rFonts w:asciiTheme="majorBidi" w:hAnsiTheme="majorBidi" w:cstheme="majorBidi"/>
        </w:rPr>
        <w:lastRenderedPageBreak/>
        <w:t>V</w:t>
      </w:r>
      <w:r w:rsidR="007B4ACB" w:rsidRPr="00076118">
        <w:rPr>
          <w:rFonts w:asciiTheme="majorBidi" w:hAnsiTheme="majorBidi" w:cstheme="majorBidi"/>
        </w:rPr>
        <w:t> </w:t>
      </w:r>
      <w:r w:rsidR="007B4ACB" w:rsidRPr="00076118">
        <w:rPr>
          <w:rFonts w:asciiTheme="majorBidi" w:hAnsiTheme="majorBidi" w:cstheme="majorBidi"/>
          <w:szCs w:val="22"/>
        </w:rPr>
        <w:t>smernici</w:t>
      </w:r>
      <w:r w:rsidRPr="00076118">
        <w:rPr>
          <w:rFonts w:asciiTheme="majorBidi" w:hAnsiTheme="majorBidi" w:cstheme="majorBidi"/>
        </w:rPr>
        <w:t xml:space="preserve"> sú použité nasledovné pojmy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DD00F7" w:rsidRPr="008F198E" w14:paraId="7918B6F0" w14:textId="77777777" w:rsidTr="00972F8C">
        <w:tc>
          <w:tcPr>
            <w:tcW w:w="2093" w:type="dxa"/>
          </w:tcPr>
          <w:p w14:paraId="041D5FEF" w14:textId="77777777" w:rsidR="00DD00F7" w:rsidRPr="008F198E" w:rsidRDefault="00DD00F7" w:rsidP="00272A06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Zákon o sociálnych službách</w:t>
            </w:r>
          </w:p>
        </w:tc>
        <w:tc>
          <w:tcPr>
            <w:tcW w:w="7119" w:type="dxa"/>
            <w:vAlign w:val="center"/>
          </w:tcPr>
          <w:p w14:paraId="75F5FDDB" w14:textId="77777777" w:rsidR="00DD00F7" w:rsidRPr="008F198E" w:rsidRDefault="00DD00F7" w:rsidP="00272A06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 xml:space="preserve">Zákon č. 448/2008 </w:t>
            </w:r>
            <w:proofErr w:type="spellStart"/>
            <w:r w:rsidRPr="008F198E">
              <w:rPr>
                <w:rFonts w:asciiTheme="majorBidi" w:hAnsiTheme="majorBidi" w:cstheme="majorBidi"/>
                <w:sz w:val="22"/>
                <w:szCs w:val="22"/>
              </w:rPr>
              <w:t>Z.z</w:t>
            </w:r>
            <w:proofErr w:type="spellEnd"/>
            <w:r w:rsidRPr="008F198E">
              <w:rPr>
                <w:rFonts w:asciiTheme="majorBidi" w:hAnsiTheme="majorBidi" w:cstheme="majorBidi"/>
                <w:sz w:val="22"/>
                <w:szCs w:val="22"/>
              </w:rPr>
              <w:t>. o sociálnych službách a o zmene a doplnení zákona č. 455/1991 Zb. o živnostenskom podnikaní (živnostenský zákon) v znení neskorších predpisov.</w:t>
            </w:r>
          </w:p>
        </w:tc>
      </w:tr>
      <w:tr w:rsidR="00DD00F7" w:rsidRPr="008F198E" w14:paraId="70191EF0" w14:textId="77777777" w:rsidTr="00972F8C">
        <w:tc>
          <w:tcPr>
            <w:tcW w:w="2093" w:type="dxa"/>
          </w:tcPr>
          <w:p w14:paraId="442F031B" w14:textId="77777777" w:rsidR="00DD00F7" w:rsidRPr="008F198E" w:rsidRDefault="006E3ADA" w:rsidP="00272A06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Prijímateľ sociálnej služby</w:t>
            </w:r>
          </w:p>
        </w:tc>
        <w:tc>
          <w:tcPr>
            <w:tcW w:w="7119" w:type="dxa"/>
            <w:vAlign w:val="center"/>
          </w:tcPr>
          <w:p w14:paraId="5A970EA1" w14:textId="77777777" w:rsidR="00DD00F7" w:rsidRPr="008F198E" w:rsidRDefault="00DD00F7" w:rsidP="00272A06">
            <w:pPr>
              <w:pStyle w:val="Vchodzie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8F198E">
              <w:rPr>
                <w:rFonts w:asciiTheme="majorBidi" w:hAnsiTheme="majorBidi" w:cstheme="majorBidi"/>
                <w:sz w:val="22"/>
                <w:szCs w:val="22"/>
              </w:rPr>
              <w:t>Fyzická osoba, s ktorou je uzatvorená zmluva o poskytovaní sociálnych služieb.</w:t>
            </w:r>
          </w:p>
        </w:tc>
      </w:tr>
    </w:tbl>
    <w:p w14:paraId="0EC4BEF9" w14:textId="77777777" w:rsidR="006C03EC" w:rsidRPr="008F198E" w:rsidRDefault="006C03EC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Sociálna služba je</w:t>
      </w:r>
      <w:r w:rsidR="00076118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odborná činnosť, obslužná činnosť alebo ďalšia činnosť alebo súbor týchto činností, ktoré sú zamerané na:</w:t>
      </w:r>
    </w:p>
    <w:p w14:paraId="2CDF0B95" w14:textId="77777777" w:rsidR="006C03EC" w:rsidRPr="008F198E" w:rsidRDefault="006C03EC" w:rsidP="00D84657">
      <w:pPr>
        <w:pStyle w:val="Odsekzoznamu"/>
        <w:numPr>
          <w:ilvl w:val="2"/>
          <w:numId w:val="1"/>
        </w:numPr>
        <w:spacing w:before="240" w:after="240"/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prevenciu vzniku nepriaznivej sociálnej situácie, riešenie nepriaznivej sociálnej situácie alebo zmiernenie nepriaznivej sociálnej situácie fyzickej osoby, rodiny alebo komunity,</w:t>
      </w:r>
    </w:p>
    <w:p w14:paraId="03CC24A8" w14:textId="77777777" w:rsidR="006C03EC" w:rsidRPr="008F198E" w:rsidRDefault="006C03EC" w:rsidP="00D84657">
      <w:pPr>
        <w:pStyle w:val="Odsekzoznamu"/>
        <w:numPr>
          <w:ilvl w:val="2"/>
          <w:numId w:val="1"/>
        </w:numPr>
        <w:spacing w:before="240" w:after="240"/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zachovanie, obnovu alebo rozvoj schopností fyzickej osoby viesť samostatný život a na podporu jej začlenenia do spoločnosti,</w:t>
      </w:r>
    </w:p>
    <w:p w14:paraId="49A6E61F" w14:textId="77777777" w:rsidR="006C03EC" w:rsidRPr="008F198E" w:rsidRDefault="006C03EC" w:rsidP="00D84657">
      <w:pPr>
        <w:pStyle w:val="Odsekzoznamu"/>
        <w:numPr>
          <w:ilvl w:val="2"/>
          <w:numId w:val="1"/>
        </w:numPr>
        <w:spacing w:before="240" w:after="240"/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zabezpečenie nevyhnutných podmienok na uspokojovanie základných životných potrieb fyzickej osoby,</w:t>
      </w:r>
    </w:p>
    <w:p w14:paraId="22D709BB" w14:textId="77777777" w:rsidR="006C03EC" w:rsidRPr="008F198E" w:rsidRDefault="006C03EC" w:rsidP="00D84657">
      <w:pPr>
        <w:pStyle w:val="Odsekzoznamu"/>
        <w:numPr>
          <w:ilvl w:val="2"/>
          <w:numId w:val="1"/>
        </w:numPr>
        <w:spacing w:before="240" w:after="240"/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riešenie krízovej sociálnej situácie fyzickej osoby a rodiny,</w:t>
      </w:r>
    </w:p>
    <w:p w14:paraId="2E9D15F0" w14:textId="77777777" w:rsidR="006C03EC" w:rsidRPr="008F198E" w:rsidRDefault="006C03EC" w:rsidP="00D84657">
      <w:pPr>
        <w:pStyle w:val="Odsekzoznamu"/>
        <w:numPr>
          <w:ilvl w:val="2"/>
          <w:numId w:val="1"/>
        </w:numPr>
        <w:spacing w:before="240" w:after="240"/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prevenciu sociálneho vylúčenia fyzickej osoby a</w:t>
      </w:r>
      <w:r w:rsidR="007B4ACB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rodiny</w:t>
      </w:r>
      <w:r w:rsidR="007B4ACB" w:rsidRPr="008F198E">
        <w:rPr>
          <w:rFonts w:asciiTheme="majorBidi" w:hAnsiTheme="majorBidi" w:cstheme="majorBidi"/>
        </w:rPr>
        <w:t>,</w:t>
      </w:r>
      <w:r w:rsidRPr="008F198E">
        <w:rPr>
          <w:rFonts w:asciiTheme="majorBidi" w:hAnsiTheme="majorBidi" w:cstheme="majorBidi"/>
        </w:rPr>
        <w:t xml:space="preserve"> </w:t>
      </w:r>
    </w:p>
    <w:p w14:paraId="5B5F6B35" w14:textId="77777777" w:rsidR="0003425A" w:rsidRPr="008F198E" w:rsidRDefault="0003425A" w:rsidP="00D84657">
      <w:pPr>
        <w:pStyle w:val="Odsekzoznamu"/>
        <w:numPr>
          <w:ilvl w:val="2"/>
          <w:numId w:val="1"/>
        </w:numPr>
        <w:spacing w:before="240" w:after="240"/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zabezpečenia starostlivosti o dieťa z dôvodu situácie v rodine, ktorá vyžaduje pomoc pri starostlivosti o dieťa. </w:t>
      </w:r>
    </w:p>
    <w:p w14:paraId="76A0B3FB" w14:textId="77777777" w:rsidR="00A23014" w:rsidRPr="008F198E" w:rsidRDefault="005026F8" w:rsidP="00D84657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 xml:space="preserve">Charakteristika </w:t>
      </w:r>
      <w:r w:rsidR="00930846" w:rsidRPr="008F198E">
        <w:rPr>
          <w:rFonts w:asciiTheme="majorBidi" w:hAnsiTheme="majorBidi" w:cstheme="majorBidi"/>
          <w:color w:val="auto"/>
        </w:rPr>
        <w:t>zariadenia</w:t>
      </w:r>
      <w:r w:rsidR="00293123" w:rsidRPr="008F198E">
        <w:rPr>
          <w:rFonts w:asciiTheme="majorBidi" w:hAnsiTheme="majorBidi" w:cstheme="majorBidi"/>
          <w:color w:val="auto"/>
        </w:rPr>
        <w:t xml:space="preserve"> – vymedzenie činnosti a formy služieb</w:t>
      </w:r>
    </w:p>
    <w:p w14:paraId="0E259B53" w14:textId="77777777" w:rsidR="00293123" w:rsidRPr="008F198E" w:rsidRDefault="00930846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Zariadenie</w:t>
      </w:r>
      <w:r w:rsidR="00495D52" w:rsidRPr="008F198E">
        <w:rPr>
          <w:rFonts w:asciiTheme="majorBidi" w:hAnsiTheme="majorBidi" w:cstheme="majorBidi"/>
        </w:rPr>
        <w:t xml:space="preserve"> poskytuje štyri druhy</w:t>
      </w:r>
      <w:r w:rsidR="00293123" w:rsidRPr="008F198E">
        <w:rPr>
          <w:rFonts w:asciiTheme="majorBidi" w:hAnsiTheme="majorBidi" w:cstheme="majorBidi"/>
        </w:rPr>
        <w:t xml:space="preserve"> sociálnych služieb pre fyzické osoby, ktoré sú odkázané na pomoc inej fyzickej osoby a jej stupeň odkázanosti je stanovený v zmysle zákona o sociálnych službách č. 448/2008 </w:t>
      </w:r>
      <w:proofErr w:type="spellStart"/>
      <w:r w:rsidR="00293123" w:rsidRPr="008F198E">
        <w:rPr>
          <w:rFonts w:asciiTheme="majorBidi" w:hAnsiTheme="majorBidi" w:cstheme="majorBidi"/>
        </w:rPr>
        <w:t>Z.z</w:t>
      </w:r>
      <w:proofErr w:type="spellEnd"/>
      <w:r w:rsidR="00293123" w:rsidRPr="008F198E">
        <w:rPr>
          <w:rFonts w:asciiTheme="majorBidi" w:hAnsiTheme="majorBidi" w:cstheme="majorBidi"/>
        </w:rPr>
        <w:t xml:space="preserve">. Prijímateľom sociálnej služby sú: </w:t>
      </w:r>
    </w:p>
    <w:p w14:paraId="3CA62D48" w14:textId="77777777" w:rsidR="00293123" w:rsidRPr="008F198E" w:rsidRDefault="00293123" w:rsidP="007B2C14">
      <w:pPr>
        <w:pStyle w:val="Odsekzoznamu"/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• dospelí, ktorí sú odkázaní na pomoc inej fyzickej osoby a ich stupeň odkázanosti je </w:t>
      </w:r>
    </w:p>
    <w:p w14:paraId="4E23E7B7" w14:textId="77777777" w:rsidR="00293123" w:rsidRPr="008F198E" w:rsidRDefault="00293123" w:rsidP="007B2C14">
      <w:pPr>
        <w:pStyle w:val="Odsekzoznamu"/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   najmenej V podľa prílohy č. 3 (§ 38 zákona č. 448/2008 </w:t>
      </w:r>
      <w:proofErr w:type="spellStart"/>
      <w:r w:rsidRPr="008F198E">
        <w:rPr>
          <w:rFonts w:asciiTheme="majorBidi" w:hAnsiTheme="majorBidi" w:cstheme="majorBidi"/>
        </w:rPr>
        <w:t>Z.z</w:t>
      </w:r>
      <w:proofErr w:type="spellEnd"/>
      <w:r w:rsidRPr="008F198E">
        <w:rPr>
          <w:rFonts w:asciiTheme="majorBidi" w:hAnsiTheme="majorBidi" w:cstheme="majorBidi"/>
        </w:rPr>
        <w:t xml:space="preserve">.) </w:t>
      </w:r>
    </w:p>
    <w:p w14:paraId="527D3909" w14:textId="77777777" w:rsidR="00293123" w:rsidRPr="008F198E" w:rsidRDefault="00293123" w:rsidP="007B2C14">
      <w:pPr>
        <w:pStyle w:val="Odsekzoznamu"/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• fyzické osoby, ktoré sú odkázané na pomoc inej fyzickej osoby a sú odkázané na dohľad, </w:t>
      </w:r>
    </w:p>
    <w:p w14:paraId="2901FB24" w14:textId="77777777" w:rsidR="00293123" w:rsidRPr="008F198E" w:rsidRDefault="00293123" w:rsidP="007B2C14">
      <w:pPr>
        <w:pStyle w:val="Odsekzoznamu"/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   pod ktorým sú schopní viesť samostatný život v zariadení podporovaného bývania (§ 34 </w:t>
      </w:r>
    </w:p>
    <w:p w14:paraId="4C0C6AFF" w14:textId="77777777" w:rsidR="00293123" w:rsidRPr="008F198E" w:rsidRDefault="00293123" w:rsidP="007B2C14">
      <w:pPr>
        <w:pStyle w:val="Odsekzoznamu"/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   zákona č. 448/2008 </w:t>
      </w:r>
      <w:proofErr w:type="spellStart"/>
      <w:r w:rsidRPr="008F198E">
        <w:rPr>
          <w:rFonts w:asciiTheme="majorBidi" w:hAnsiTheme="majorBidi" w:cstheme="majorBidi"/>
        </w:rPr>
        <w:t>Z.z</w:t>
      </w:r>
      <w:proofErr w:type="spellEnd"/>
      <w:r w:rsidRPr="008F198E">
        <w:rPr>
          <w:rFonts w:asciiTheme="majorBidi" w:hAnsiTheme="majorBidi" w:cstheme="majorBidi"/>
        </w:rPr>
        <w:t xml:space="preserve">.) </w:t>
      </w:r>
    </w:p>
    <w:p w14:paraId="13718717" w14:textId="77777777" w:rsidR="00293123" w:rsidRPr="008F198E" w:rsidRDefault="00293123" w:rsidP="007B2C14">
      <w:pPr>
        <w:pStyle w:val="Odsekzoznamu"/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• seniorom, ktorí dovŕšili dôchodkový vek a sú odkázaní na pomoc inej fyzickej osoby (§ 35 </w:t>
      </w:r>
    </w:p>
    <w:p w14:paraId="055837A7" w14:textId="77777777" w:rsidR="00293123" w:rsidRPr="008F198E" w:rsidRDefault="00293123" w:rsidP="007B2C14">
      <w:pPr>
        <w:pStyle w:val="Odsekzoznamu"/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   zákona č. 448/2008 </w:t>
      </w:r>
      <w:proofErr w:type="spellStart"/>
      <w:r w:rsidRPr="008F198E">
        <w:rPr>
          <w:rFonts w:asciiTheme="majorBidi" w:hAnsiTheme="majorBidi" w:cstheme="majorBidi"/>
        </w:rPr>
        <w:t>Z.z</w:t>
      </w:r>
      <w:proofErr w:type="spellEnd"/>
      <w:r w:rsidRPr="008F198E">
        <w:rPr>
          <w:rFonts w:asciiTheme="majorBidi" w:hAnsiTheme="majorBidi" w:cstheme="majorBidi"/>
        </w:rPr>
        <w:t xml:space="preserve">.) </w:t>
      </w:r>
    </w:p>
    <w:p w14:paraId="245BC149" w14:textId="77777777" w:rsidR="00293123" w:rsidRPr="008F198E" w:rsidRDefault="00293123" w:rsidP="007B2C14">
      <w:pPr>
        <w:pStyle w:val="Odsekzoznamu"/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• fyzickým osobám, ktorí sú odkázaní na pomoc inej fyzickej osoby v špecializovanom </w:t>
      </w:r>
    </w:p>
    <w:p w14:paraId="6F12C929" w14:textId="77777777" w:rsidR="00293123" w:rsidRPr="008F198E" w:rsidRDefault="00293123" w:rsidP="007B2C14">
      <w:pPr>
        <w:pStyle w:val="Odsekzoznamu"/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   zariadení so zdravotným postihnutím </w:t>
      </w:r>
      <w:proofErr w:type="spellStart"/>
      <w:r w:rsidRPr="008F198E">
        <w:rPr>
          <w:rFonts w:asciiTheme="majorBidi" w:hAnsiTheme="majorBidi" w:cstheme="majorBidi"/>
        </w:rPr>
        <w:t>Alzheimerovej</w:t>
      </w:r>
      <w:proofErr w:type="spellEnd"/>
      <w:r w:rsidRPr="008F198E">
        <w:rPr>
          <w:rFonts w:asciiTheme="majorBidi" w:hAnsiTheme="majorBidi" w:cstheme="majorBidi"/>
        </w:rPr>
        <w:t xml:space="preserve"> choroby, </w:t>
      </w:r>
      <w:proofErr w:type="spellStart"/>
      <w:r w:rsidRPr="008F198E">
        <w:rPr>
          <w:rFonts w:asciiTheme="majorBidi" w:hAnsiTheme="majorBidi" w:cstheme="majorBidi"/>
        </w:rPr>
        <w:t>Parkinsonovej</w:t>
      </w:r>
      <w:proofErr w:type="spellEnd"/>
      <w:r w:rsidRPr="008F198E">
        <w:rPr>
          <w:rFonts w:asciiTheme="majorBidi" w:hAnsiTheme="majorBidi" w:cstheme="majorBidi"/>
        </w:rPr>
        <w:t xml:space="preserve"> choroby </w:t>
      </w:r>
    </w:p>
    <w:p w14:paraId="3EBC1A36" w14:textId="77777777" w:rsidR="00293123" w:rsidRPr="008F198E" w:rsidRDefault="00293123" w:rsidP="007B2C14">
      <w:pPr>
        <w:pStyle w:val="Odsekzoznamu"/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   schizofrénie, demencie rôzneho typu etiológie (§ 39 zákona č. 448/2008 </w:t>
      </w:r>
      <w:proofErr w:type="spellStart"/>
      <w:r w:rsidRPr="008F198E">
        <w:rPr>
          <w:rFonts w:asciiTheme="majorBidi" w:hAnsiTheme="majorBidi" w:cstheme="majorBidi"/>
        </w:rPr>
        <w:t>Z.z</w:t>
      </w:r>
      <w:proofErr w:type="spellEnd"/>
      <w:r w:rsidRPr="008F198E">
        <w:rPr>
          <w:rFonts w:asciiTheme="majorBidi" w:hAnsiTheme="majorBidi" w:cstheme="majorBidi"/>
        </w:rPr>
        <w:t>.)</w:t>
      </w:r>
    </w:p>
    <w:p w14:paraId="51466E3F" w14:textId="77777777" w:rsidR="006C03EC" w:rsidRPr="008F198E" w:rsidRDefault="00930846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Zariadenie</w:t>
      </w:r>
      <w:r w:rsidR="006C03EC" w:rsidRPr="008F198E">
        <w:rPr>
          <w:rFonts w:asciiTheme="majorBidi" w:hAnsiTheme="majorBidi" w:cstheme="majorBidi"/>
        </w:rPr>
        <w:t xml:space="preserve"> poskytuje sociálne služby</w:t>
      </w:r>
      <w:r w:rsidR="00495D52" w:rsidRPr="008F198E">
        <w:rPr>
          <w:rFonts w:asciiTheme="majorBidi" w:hAnsiTheme="majorBidi" w:cstheme="majorBidi"/>
        </w:rPr>
        <w:t xml:space="preserve"> – ambulantnou a </w:t>
      </w:r>
      <w:r w:rsidR="00293123" w:rsidRPr="008F198E">
        <w:rPr>
          <w:rFonts w:asciiTheme="majorBidi" w:hAnsiTheme="majorBidi" w:cstheme="majorBidi"/>
        </w:rPr>
        <w:t>pobytovou formou (týždenná, celoročná), a to na základe dohody so zákonnými zástupcami, opatrovníkmi ustanovenými súdom alebo samotnými PSS.</w:t>
      </w:r>
    </w:p>
    <w:p w14:paraId="16003E8E" w14:textId="77777777" w:rsidR="00A23014" w:rsidRPr="008F198E" w:rsidRDefault="00495D52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Ambulantnú alebo p</w:t>
      </w:r>
      <w:r w:rsidR="00A23014" w:rsidRPr="008F198E">
        <w:rPr>
          <w:rFonts w:asciiTheme="majorBidi" w:hAnsiTheme="majorBidi" w:cstheme="majorBidi"/>
        </w:rPr>
        <w:t>obytovú sociálnu službu možno poskytnúť osobe pozbavenej</w:t>
      </w:r>
      <w:r w:rsidR="007B4ACB" w:rsidRPr="008F198E">
        <w:rPr>
          <w:rFonts w:asciiTheme="majorBidi" w:hAnsiTheme="majorBidi" w:cstheme="majorBidi"/>
        </w:rPr>
        <w:t>,</w:t>
      </w:r>
      <w:r w:rsidR="00293123" w:rsidRPr="008F198E">
        <w:rPr>
          <w:rFonts w:asciiTheme="majorBidi" w:hAnsiTheme="majorBidi" w:cstheme="majorBidi"/>
        </w:rPr>
        <w:t xml:space="preserve"> resp. obmedzenej</w:t>
      </w:r>
      <w:r w:rsidR="00A23014" w:rsidRPr="008F198E">
        <w:rPr>
          <w:rFonts w:asciiTheme="majorBidi" w:hAnsiTheme="majorBidi" w:cstheme="majorBidi"/>
        </w:rPr>
        <w:t xml:space="preserve"> spôsobilosti na právne úkony len s písomným súhlasom fyzickej osoby, ktorú súd ustanovil za opatrovníka. </w:t>
      </w:r>
    </w:p>
    <w:p w14:paraId="226C94FF" w14:textId="77777777" w:rsidR="00495D52" w:rsidRPr="008F198E" w:rsidRDefault="00495D52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Fyzická osoba, ktorá má záujem o poskytovanie sociálnej služby musí mať rozhodnutie o</w:t>
      </w:r>
      <w:r w:rsidR="007B4ACB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odkázanosti</w:t>
      </w:r>
      <w:r w:rsidR="007B4ACB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na sociálnu službu v zmysle zákona o soc</w:t>
      </w:r>
      <w:r w:rsidR="00EB34E4" w:rsidRPr="008F198E">
        <w:rPr>
          <w:rFonts w:asciiTheme="majorBidi" w:hAnsiTheme="majorBidi" w:cstheme="majorBidi"/>
        </w:rPr>
        <w:t>iálnych</w:t>
      </w:r>
      <w:r w:rsidRPr="008F198E">
        <w:rPr>
          <w:rFonts w:asciiTheme="majorBidi" w:hAnsiTheme="majorBidi" w:cstheme="majorBidi"/>
        </w:rPr>
        <w:t xml:space="preserve"> službách č. 448/2008 </w:t>
      </w:r>
      <w:proofErr w:type="spellStart"/>
      <w:r w:rsidRPr="008F198E">
        <w:rPr>
          <w:rFonts w:asciiTheme="majorBidi" w:hAnsiTheme="majorBidi" w:cstheme="majorBidi"/>
        </w:rPr>
        <w:t>Z.z</w:t>
      </w:r>
      <w:proofErr w:type="spellEnd"/>
      <w:r w:rsidRPr="008F198E">
        <w:rPr>
          <w:rFonts w:asciiTheme="majorBidi" w:hAnsiTheme="majorBidi" w:cstheme="majorBidi"/>
        </w:rPr>
        <w:t>.</w:t>
      </w:r>
    </w:p>
    <w:p w14:paraId="3A9CB216" w14:textId="77777777" w:rsidR="00BF127E" w:rsidRPr="008F198E" w:rsidRDefault="00CA0659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 zariadení podporovaného bývania sa okrem dohľadu</w:t>
      </w:r>
    </w:p>
    <w:p w14:paraId="2868B95B" w14:textId="77777777" w:rsidR="00CA0659" w:rsidRPr="008F198E" w:rsidRDefault="00344295" w:rsidP="00D84657">
      <w:pPr>
        <w:pStyle w:val="Odsekzoznamu"/>
        <w:numPr>
          <w:ilvl w:val="0"/>
          <w:numId w:val="8"/>
        </w:numPr>
        <w:spacing w:before="240" w:after="240" w:line="276" w:lineRule="auto"/>
        <w:ind w:hanging="29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poskytuje</w:t>
      </w:r>
    </w:p>
    <w:p w14:paraId="549B96D9" w14:textId="77777777" w:rsidR="00CA0659" w:rsidRPr="008F198E" w:rsidRDefault="00CA0659" w:rsidP="00D84657">
      <w:pPr>
        <w:pStyle w:val="Odsekzoznamu"/>
        <w:numPr>
          <w:ilvl w:val="0"/>
          <w:numId w:val="9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ubytovanie,</w:t>
      </w:r>
    </w:p>
    <w:p w14:paraId="6FF6E4E9" w14:textId="77777777" w:rsidR="00CA0659" w:rsidRPr="008F198E" w:rsidRDefault="00BF127E" w:rsidP="00D84657">
      <w:pPr>
        <w:pStyle w:val="Odsekzoznamu"/>
        <w:numPr>
          <w:ilvl w:val="0"/>
          <w:numId w:val="9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</w:t>
      </w:r>
      <w:r w:rsidR="00CA0659" w:rsidRPr="008F198E">
        <w:rPr>
          <w:rFonts w:asciiTheme="majorBidi" w:hAnsiTheme="majorBidi" w:cstheme="majorBidi"/>
        </w:rPr>
        <w:t>ociálne poradenstvo,</w:t>
      </w:r>
    </w:p>
    <w:p w14:paraId="6DB8B5EE" w14:textId="77777777" w:rsidR="00CA0659" w:rsidRPr="008F198E" w:rsidRDefault="00CA0659" w:rsidP="00D84657">
      <w:pPr>
        <w:pStyle w:val="Odsekzoznamu"/>
        <w:numPr>
          <w:ilvl w:val="0"/>
          <w:numId w:val="9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pomoc pri uplatňovaní práv a právom chránených záujmov,</w:t>
      </w:r>
    </w:p>
    <w:p w14:paraId="62284BE4" w14:textId="77777777" w:rsidR="00CA0659" w:rsidRPr="008F198E" w:rsidRDefault="00CA0659" w:rsidP="00CC1EB4">
      <w:pPr>
        <w:pStyle w:val="Odsekzoznamu"/>
        <w:numPr>
          <w:ilvl w:val="0"/>
          <w:numId w:val="8"/>
        </w:numPr>
        <w:spacing w:before="240"/>
        <w:ind w:hanging="295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utvárajú podmienky na</w:t>
      </w:r>
    </w:p>
    <w:p w14:paraId="3EF46157" w14:textId="77777777" w:rsidR="00CA0659" w:rsidRPr="008F198E" w:rsidRDefault="00CA0659" w:rsidP="00D84657">
      <w:pPr>
        <w:pStyle w:val="Odsekzoznamu"/>
        <w:numPr>
          <w:ilvl w:val="0"/>
          <w:numId w:val="22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lastRenderedPageBreak/>
        <w:t>prípravu stravy,</w:t>
      </w:r>
    </w:p>
    <w:p w14:paraId="40471595" w14:textId="77777777" w:rsidR="00CA0659" w:rsidRPr="008F198E" w:rsidRDefault="00CA0659" w:rsidP="00D84657">
      <w:pPr>
        <w:pStyle w:val="Odsekzoznamu"/>
        <w:numPr>
          <w:ilvl w:val="0"/>
          <w:numId w:val="22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upratovanie,</w:t>
      </w:r>
    </w:p>
    <w:p w14:paraId="0213B9D8" w14:textId="77777777" w:rsidR="00CA0659" w:rsidRPr="008F198E" w:rsidRDefault="00CA0659" w:rsidP="00D84657">
      <w:pPr>
        <w:pStyle w:val="Odsekzoznamu"/>
        <w:numPr>
          <w:ilvl w:val="0"/>
          <w:numId w:val="22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pranie, žehlenie a údržba bielizne a šatstva,</w:t>
      </w:r>
    </w:p>
    <w:p w14:paraId="49CD363C" w14:textId="77777777" w:rsidR="00CA0659" w:rsidRPr="008F198E" w:rsidRDefault="00CA0659" w:rsidP="00D84657">
      <w:pPr>
        <w:pStyle w:val="Odsekzoznamu"/>
        <w:numPr>
          <w:ilvl w:val="0"/>
          <w:numId w:val="8"/>
        </w:numPr>
        <w:spacing w:before="240" w:after="240" w:line="276" w:lineRule="auto"/>
        <w:ind w:hanging="29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vykonáva sociálna rehabilitácia. </w:t>
      </w:r>
    </w:p>
    <w:p w14:paraId="60A6806D" w14:textId="77777777" w:rsidR="00CE3921" w:rsidRPr="008F198E" w:rsidRDefault="00CE3921" w:rsidP="007B2C14">
      <w:pPr>
        <w:pStyle w:val="Odsekzoznamu"/>
        <w:spacing w:before="240" w:after="240"/>
        <w:ind w:left="567" w:hanging="737"/>
        <w:rPr>
          <w:rFonts w:asciiTheme="majorBidi" w:hAnsiTheme="majorBidi" w:cstheme="majorBidi"/>
        </w:rPr>
      </w:pPr>
    </w:p>
    <w:p w14:paraId="6E99C444" w14:textId="77777777" w:rsidR="00CE3921" w:rsidRPr="008F198E" w:rsidRDefault="00A23014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V domove sociálnych služieb sa </w:t>
      </w:r>
    </w:p>
    <w:p w14:paraId="1C0B4969" w14:textId="77777777" w:rsidR="00CE3921" w:rsidRPr="008F198E" w:rsidRDefault="00CE3921" w:rsidP="00D84657">
      <w:pPr>
        <w:pStyle w:val="Odsekzoznamu"/>
        <w:numPr>
          <w:ilvl w:val="0"/>
          <w:numId w:val="11"/>
        </w:numPr>
        <w:spacing w:before="240" w:after="240" w:line="276" w:lineRule="auto"/>
        <w:ind w:hanging="29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poskytuje</w:t>
      </w:r>
    </w:p>
    <w:p w14:paraId="780BF96A" w14:textId="77777777" w:rsidR="00CE3921" w:rsidRPr="008F198E" w:rsidRDefault="00CE3921" w:rsidP="00D84657">
      <w:pPr>
        <w:pStyle w:val="Odsekzoznamu"/>
        <w:numPr>
          <w:ilvl w:val="0"/>
          <w:numId w:val="23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pomoc pri odkázanosti na pomoc inej fyzickej osoby,</w:t>
      </w:r>
    </w:p>
    <w:p w14:paraId="7E6C4127" w14:textId="77777777" w:rsidR="00CE3921" w:rsidRPr="008F198E" w:rsidRDefault="00CE3921" w:rsidP="00D84657">
      <w:pPr>
        <w:pStyle w:val="Odsekzoznamu"/>
        <w:numPr>
          <w:ilvl w:val="0"/>
          <w:numId w:val="23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sociálne poradenstvo,</w:t>
      </w:r>
    </w:p>
    <w:p w14:paraId="1A0C79DE" w14:textId="77777777" w:rsidR="00CE3921" w:rsidRPr="008F198E" w:rsidRDefault="00CE3921" w:rsidP="00D84657">
      <w:pPr>
        <w:pStyle w:val="Odsekzoznamu"/>
        <w:numPr>
          <w:ilvl w:val="0"/>
          <w:numId w:val="23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sociálna rehabilitácia,</w:t>
      </w:r>
    </w:p>
    <w:p w14:paraId="6BAC077F" w14:textId="77777777" w:rsidR="00881B2C" w:rsidRPr="008F198E" w:rsidRDefault="00BE1FAC" w:rsidP="00D84657">
      <w:pPr>
        <w:pStyle w:val="Odsekzoznamu"/>
        <w:numPr>
          <w:ilvl w:val="0"/>
          <w:numId w:val="23"/>
        </w:numPr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</w:t>
      </w:r>
      <w:r w:rsidR="008F3786">
        <w:rPr>
          <w:rFonts w:asciiTheme="majorBidi" w:hAnsiTheme="majorBidi" w:cstheme="majorBidi"/>
        </w:rPr>
        <w:t>še</w:t>
      </w:r>
      <w:r>
        <w:rPr>
          <w:rFonts w:asciiTheme="majorBidi" w:hAnsiTheme="majorBidi" w:cstheme="majorBidi"/>
        </w:rPr>
        <w:t>trovateľská starostlivosť,</w:t>
      </w:r>
    </w:p>
    <w:p w14:paraId="41A888C6" w14:textId="77777777" w:rsidR="00CE3921" w:rsidRPr="008F198E" w:rsidRDefault="00CE3921" w:rsidP="00D84657">
      <w:pPr>
        <w:pStyle w:val="Odsekzoznamu"/>
        <w:numPr>
          <w:ilvl w:val="0"/>
          <w:numId w:val="23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ubytovanie,</w:t>
      </w:r>
    </w:p>
    <w:p w14:paraId="7993F4A9" w14:textId="77777777" w:rsidR="00CE3921" w:rsidRPr="008F198E" w:rsidRDefault="00CE3921" w:rsidP="00D84657">
      <w:pPr>
        <w:pStyle w:val="Odsekzoznamu"/>
        <w:numPr>
          <w:ilvl w:val="0"/>
          <w:numId w:val="23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stravovanie,</w:t>
      </w:r>
    </w:p>
    <w:p w14:paraId="3C1DE457" w14:textId="77777777" w:rsidR="00CE3921" w:rsidRPr="008F198E" w:rsidRDefault="00CE3921" w:rsidP="00D84657">
      <w:pPr>
        <w:pStyle w:val="Odsekzoznamu"/>
        <w:numPr>
          <w:ilvl w:val="0"/>
          <w:numId w:val="23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upratovanie, pranie, žehlenie a údržba bielizne a šatstva,</w:t>
      </w:r>
    </w:p>
    <w:p w14:paraId="61CDBBA4" w14:textId="15032D96" w:rsidR="00CE3921" w:rsidRDefault="00CE3921" w:rsidP="00D84657">
      <w:pPr>
        <w:pStyle w:val="Odsekzoznamu"/>
        <w:numPr>
          <w:ilvl w:val="0"/>
          <w:numId w:val="23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osobné vybavenie</w:t>
      </w:r>
      <w:r w:rsidR="000E31EF">
        <w:rPr>
          <w:rFonts w:asciiTheme="majorBidi" w:hAnsiTheme="majorBidi" w:cstheme="majorBidi"/>
        </w:rPr>
        <w:t>,</w:t>
      </w:r>
    </w:p>
    <w:p w14:paraId="1EC319DB" w14:textId="454C816C" w:rsidR="00E54DDB" w:rsidRDefault="000E31EF" w:rsidP="00D84657">
      <w:pPr>
        <w:pStyle w:val="Odsekzoznamu"/>
        <w:numPr>
          <w:ilvl w:val="0"/>
          <w:numId w:val="23"/>
        </w:numPr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 prípade, poskytovania sociálnej služby deťom</w:t>
      </w:r>
      <w:r w:rsidR="00E54DDB">
        <w:rPr>
          <w:rFonts w:asciiTheme="majorBidi" w:hAnsiTheme="majorBidi" w:cstheme="majorBidi"/>
        </w:rPr>
        <w:t xml:space="preserve"> sa </w:t>
      </w:r>
      <w:r>
        <w:rPr>
          <w:rFonts w:asciiTheme="majorBidi" w:hAnsiTheme="majorBidi" w:cstheme="majorBidi"/>
        </w:rPr>
        <w:t xml:space="preserve"> poskytuje </w:t>
      </w:r>
      <w:r w:rsidR="00E54DDB">
        <w:rPr>
          <w:rFonts w:asciiTheme="majorBidi" w:hAnsiTheme="majorBidi" w:cstheme="majorBidi"/>
        </w:rPr>
        <w:t>aj</w:t>
      </w:r>
      <w:r>
        <w:rPr>
          <w:rFonts w:asciiTheme="majorBidi" w:hAnsiTheme="majorBidi" w:cstheme="majorBidi"/>
        </w:rPr>
        <w:t xml:space="preserve"> odborná činnosť</w:t>
      </w:r>
      <w:r w:rsidR="00EA02E2">
        <w:rPr>
          <w:rFonts w:asciiTheme="majorBidi" w:hAnsiTheme="majorBidi" w:cstheme="majorBidi"/>
        </w:rPr>
        <w:t xml:space="preserve"> -</w:t>
      </w:r>
    </w:p>
    <w:p w14:paraId="1A9DE6EC" w14:textId="65858C7D" w:rsidR="000E31EF" w:rsidRDefault="000E31EF" w:rsidP="00E54DDB">
      <w:pPr>
        <w:pStyle w:val="Odsekzoznamu"/>
        <w:spacing w:before="240" w:after="240"/>
        <w:ind w:left="1776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výchova.</w:t>
      </w:r>
    </w:p>
    <w:p w14:paraId="2CA45AD8" w14:textId="77777777" w:rsidR="00CE3921" w:rsidRPr="008F198E" w:rsidRDefault="00CE3921" w:rsidP="00D84657">
      <w:pPr>
        <w:pStyle w:val="Odsekzoznamu"/>
        <w:numPr>
          <w:ilvl w:val="0"/>
          <w:numId w:val="11"/>
        </w:numPr>
        <w:spacing w:before="240" w:after="240" w:line="276" w:lineRule="auto"/>
        <w:ind w:hanging="29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zabezpečuje</w:t>
      </w:r>
    </w:p>
    <w:p w14:paraId="383DE942" w14:textId="77777777" w:rsidR="00CE3921" w:rsidRDefault="00CE3921" w:rsidP="00D84657">
      <w:pPr>
        <w:pStyle w:val="Odsekzoznamu"/>
        <w:numPr>
          <w:ilvl w:val="0"/>
          <w:numId w:val="13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rozvoj pracovných zručností,</w:t>
      </w:r>
    </w:p>
    <w:p w14:paraId="29946F20" w14:textId="3E77F372" w:rsidR="00CC1EB4" w:rsidRPr="008F198E" w:rsidRDefault="00CC1EB4" w:rsidP="00D84657">
      <w:pPr>
        <w:pStyle w:val="Odsekzoznamu"/>
        <w:numPr>
          <w:ilvl w:val="0"/>
          <w:numId w:val="13"/>
        </w:numPr>
        <w:spacing w:before="240" w:after="240"/>
        <w:ind w:hanging="21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pomoc pri pracovnom uplatnení,</w:t>
      </w:r>
    </w:p>
    <w:p w14:paraId="3A2A6C2F" w14:textId="77777777" w:rsidR="00CE3921" w:rsidRPr="008F198E" w:rsidRDefault="00CE3921" w:rsidP="00D84657">
      <w:pPr>
        <w:pStyle w:val="Odsekzoznamu"/>
        <w:numPr>
          <w:ilvl w:val="0"/>
          <w:numId w:val="13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záujmová činnosť.</w:t>
      </w:r>
    </w:p>
    <w:p w14:paraId="08850D70" w14:textId="77777777" w:rsidR="00CE3921" w:rsidRPr="008F198E" w:rsidRDefault="00CE3921" w:rsidP="00D84657">
      <w:pPr>
        <w:pStyle w:val="Odsekzoznamu"/>
        <w:numPr>
          <w:ilvl w:val="0"/>
          <w:numId w:val="11"/>
        </w:numPr>
        <w:spacing w:before="240" w:after="240" w:line="276" w:lineRule="auto"/>
        <w:ind w:hanging="29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utvárajú podmienky na</w:t>
      </w:r>
    </w:p>
    <w:p w14:paraId="7361244D" w14:textId="77777777" w:rsidR="00CE3921" w:rsidRPr="008F198E" w:rsidRDefault="00CE3921" w:rsidP="00D84657">
      <w:pPr>
        <w:pStyle w:val="Odsekzoznamu"/>
        <w:numPr>
          <w:ilvl w:val="0"/>
          <w:numId w:val="16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vzdelávanie,</w:t>
      </w:r>
    </w:p>
    <w:p w14:paraId="7BF6C1D2" w14:textId="7A8FE126" w:rsidR="006F73E2" w:rsidRPr="006F73E2" w:rsidRDefault="00CE3921" w:rsidP="006F73E2">
      <w:pPr>
        <w:pStyle w:val="Odsekzoznamu"/>
        <w:numPr>
          <w:ilvl w:val="0"/>
          <w:numId w:val="16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úschovu cenných vecí. </w:t>
      </w:r>
      <w:r w:rsidR="006F73E2" w:rsidRPr="006F73E2">
        <w:rPr>
          <w:rFonts w:asciiTheme="majorBidi" w:hAnsiTheme="majorBidi" w:cstheme="majorBidi"/>
        </w:rPr>
        <w:t xml:space="preserve"> </w:t>
      </w:r>
    </w:p>
    <w:p w14:paraId="41DA3B87" w14:textId="77777777" w:rsidR="00CE3921" w:rsidRPr="008F198E" w:rsidRDefault="00CE3921" w:rsidP="007B2C14">
      <w:pPr>
        <w:pStyle w:val="Odsekzoznamu"/>
        <w:spacing w:before="240" w:after="240"/>
        <w:ind w:left="1224" w:hanging="737"/>
        <w:rPr>
          <w:rFonts w:asciiTheme="majorBidi" w:hAnsiTheme="majorBidi" w:cstheme="majorBidi"/>
        </w:rPr>
      </w:pPr>
    </w:p>
    <w:p w14:paraId="6C2A77BE" w14:textId="77777777" w:rsidR="004C631E" w:rsidRPr="008F198E" w:rsidRDefault="00712B14" w:rsidP="006F73E2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V zariadení pre seniorov sa </w:t>
      </w:r>
    </w:p>
    <w:p w14:paraId="7B76CDB6" w14:textId="5F22D5B0" w:rsidR="006F73E2" w:rsidRPr="006F73E2" w:rsidRDefault="006F73E2" w:rsidP="006F73E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a) </w:t>
      </w:r>
      <w:r w:rsidR="00921725" w:rsidRPr="006F73E2">
        <w:rPr>
          <w:rFonts w:asciiTheme="majorBidi" w:hAnsiTheme="majorBidi" w:cstheme="majorBidi"/>
        </w:rPr>
        <w:t>poskytuje</w:t>
      </w:r>
    </w:p>
    <w:p w14:paraId="2DA2F108" w14:textId="77777777" w:rsidR="00921725" w:rsidRPr="008F198E" w:rsidRDefault="00921725" w:rsidP="006F73E2">
      <w:pPr>
        <w:pStyle w:val="Odsekzoznamu"/>
        <w:numPr>
          <w:ilvl w:val="0"/>
          <w:numId w:val="15"/>
        </w:numPr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pomoc pri odkázanosti na pomoc inej fyzickej osoby,</w:t>
      </w:r>
    </w:p>
    <w:p w14:paraId="5F059E2A" w14:textId="77777777" w:rsidR="00921725" w:rsidRPr="008F198E" w:rsidRDefault="00921725" w:rsidP="00D84657">
      <w:pPr>
        <w:pStyle w:val="Odsekzoznamu"/>
        <w:numPr>
          <w:ilvl w:val="0"/>
          <w:numId w:val="15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sociálne poradenstvo,</w:t>
      </w:r>
    </w:p>
    <w:p w14:paraId="75919E6D" w14:textId="77777777" w:rsidR="00921725" w:rsidRPr="008F198E" w:rsidRDefault="00921725" w:rsidP="00D84657">
      <w:pPr>
        <w:pStyle w:val="Odsekzoznamu"/>
        <w:numPr>
          <w:ilvl w:val="0"/>
          <w:numId w:val="15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sociálna rehabilitácia,</w:t>
      </w:r>
    </w:p>
    <w:p w14:paraId="6E77AE63" w14:textId="77777777" w:rsidR="00881B2C" w:rsidRPr="008F198E" w:rsidRDefault="00881B2C" w:rsidP="00D84657">
      <w:pPr>
        <w:pStyle w:val="Odsekzoznamu"/>
        <w:numPr>
          <w:ilvl w:val="0"/>
          <w:numId w:val="15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</w:t>
      </w:r>
      <w:r w:rsidR="008F3786">
        <w:rPr>
          <w:rFonts w:asciiTheme="majorBidi" w:hAnsiTheme="majorBidi" w:cstheme="majorBidi"/>
        </w:rPr>
        <w:t>še</w:t>
      </w:r>
      <w:r w:rsidR="00E7625F">
        <w:rPr>
          <w:rFonts w:asciiTheme="majorBidi" w:hAnsiTheme="majorBidi" w:cstheme="majorBidi"/>
        </w:rPr>
        <w:t xml:space="preserve">trovateľská starostlivosť, </w:t>
      </w:r>
    </w:p>
    <w:p w14:paraId="0069F04C" w14:textId="77777777" w:rsidR="00921725" w:rsidRPr="008F198E" w:rsidRDefault="00921725" w:rsidP="00D84657">
      <w:pPr>
        <w:pStyle w:val="Odsekzoznamu"/>
        <w:numPr>
          <w:ilvl w:val="0"/>
          <w:numId w:val="15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ubytovanie,</w:t>
      </w:r>
    </w:p>
    <w:p w14:paraId="7B344F79" w14:textId="77777777" w:rsidR="00921725" w:rsidRPr="008F198E" w:rsidRDefault="00921725" w:rsidP="00D84657">
      <w:pPr>
        <w:pStyle w:val="Odsekzoznamu"/>
        <w:numPr>
          <w:ilvl w:val="0"/>
          <w:numId w:val="15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stravovanie,</w:t>
      </w:r>
    </w:p>
    <w:p w14:paraId="20D9DA2F" w14:textId="77777777" w:rsidR="00921725" w:rsidRPr="008F198E" w:rsidRDefault="00921725" w:rsidP="00D84657">
      <w:pPr>
        <w:pStyle w:val="Odsekzoznamu"/>
        <w:numPr>
          <w:ilvl w:val="0"/>
          <w:numId w:val="15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upratovanie, pranie, žehlenie a údržba bielizne a šatstva,</w:t>
      </w:r>
    </w:p>
    <w:p w14:paraId="6093FD49" w14:textId="77777777" w:rsidR="00921725" w:rsidRPr="008F198E" w:rsidRDefault="00921725" w:rsidP="006F73E2">
      <w:pPr>
        <w:pStyle w:val="Odsekzoznamu"/>
        <w:numPr>
          <w:ilvl w:val="0"/>
          <w:numId w:val="15"/>
        </w:numPr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osobné vybavenie,</w:t>
      </w:r>
    </w:p>
    <w:p w14:paraId="7C925976" w14:textId="77777777" w:rsidR="006F73E2" w:rsidRDefault="006F73E2" w:rsidP="006F73E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b) </w:t>
      </w:r>
      <w:r w:rsidR="00921725" w:rsidRPr="006F73E2">
        <w:rPr>
          <w:rFonts w:asciiTheme="majorBidi" w:hAnsiTheme="majorBidi" w:cstheme="majorBidi"/>
        </w:rPr>
        <w:t>utvárajú podmienky na úschovu cenných vecí</w:t>
      </w:r>
      <w:r w:rsidR="00344295" w:rsidRPr="006F73E2">
        <w:rPr>
          <w:rFonts w:asciiTheme="majorBidi" w:hAnsiTheme="majorBidi" w:cstheme="majorBidi"/>
        </w:rPr>
        <w:t>,</w:t>
      </w:r>
    </w:p>
    <w:p w14:paraId="5DE358D3" w14:textId="0F30036C" w:rsidR="00CE3921" w:rsidRPr="006F73E2" w:rsidRDefault="006F73E2" w:rsidP="006F73E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c) </w:t>
      </w:r>
      <w:r w:rsidR="00921725" w:rsidRPr="006F73E2">
        <w:rPr>
          <w:rFonts w:asciiTheme="majorBidi" w:hAnsiTheme="majorBidi" w:cstheme="majorBidi"/>
        </w:rPr>
        <w:t>zabezpečuje</w:t>
      </w:r>
      <w:r w:rsidR="00881B2C" w:rsidRPr="006F73E2">
        <w:rPr>
          <w:rFonts w:asciiTheme="majorBidi" w:hAnsiTheme="majorBidi" w:cstheme="majorBidi"/>
        </w:rPr>
        <w:t xml:space="preserve"> </w:t>
      </w:r>
      <w:r w:rsidR="00921725" w:rsidRPr="006F73E2">
        <w:rPr>
          <w:rFonts w:asciiTheme="majorBidi" w:hAnsiTheme="majorBidi" w:cstheme="majorBidi"/>
        </w:rPr>
        <w:t>záujmová činnosť.</w:t>
      </w:r>
    </w:p>
    <w:p w14:paraId="75D3718A" w14:textId="77777777" w:rsidR="00712B14" w:rsidRPr="008F198E" w:rsidRDefault="00712B14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 špecializovanom zariadení sa poskytuje:</w:t>
      </w:r>
    </w:p>
    <w:p w14:paraId="4BB7A1A2" w14:textId="77777777" w:rsidR="0001797F" w:rsidRPr="008F198E" w:rsidRDefault="0001797F" w:rsidP="00D84657">
      <w:pPr>
        <w:pStyle w:val="Odsekzoznamu"/>
        <w:numPr>
          <w:ilvl w:val="0"/>
          <w:numId w:val="18"/>
        </w:numPr>
        <w:spacing w:before="240" w:after="240" w:line="276" w:lineRule="auto"/>
        <w:ind w:hanging="29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poskytuje</w:t>
      </w:r>
    </w:p>
    <w:p w14:paraId="5EC0B045" w14:textId="77777777" w:rsidR="0001797F" w:rsidRPr="008F198E" w:rsidRDefault="0001797F" w:rsidP="00D84657">
      <w:pPr>
        <w:pStyle w:val="Odsekzoznamu"/>
        <w:numPr>
          <w:ilvl w:val="0"/>
          <w:numId w:val="17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pomoc pri odkázanosti na pomoc inej fyzickej osoby,</w:t>
      </w:r>
    </w:p>
    <w:p w14:paraId="213740E7" w14:textId="77777777" w:rsidR="0001797F" w:rsidRPr="008F198E" w:rsidRDefault="0001797F" w:rsidP="00D84657">
      <w:pPr>
        <w:pStyle w:val="Odsekzoznamu"/>
        <w:numPr>
          <w:ilvl w:val="0"/>
          <w:numId w:val="17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sociálne poradenstvo,</w:t>
      </w:r>
    </w:p>
    <w:p w14:paraId="5FC19EBB" w14:textId="77777777" w:rsidR="0001797F" w:rsidRPr="008F198E" w:rsidRDefault="0001797F" w:rsidP="00D84657">
      <w:pPr>
        <w:pStyle w:val="Odsekzoznamu"/>
        <w:numPr>
          <w:ilvl w:val="0"/>
          <w:numId w:val="17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sociálna rehabilitácia,</w:t>
      </w:r>
    </w:p>
    <w:p w14:paraId="21F34A58" w14:textId="77777777" w:rsidR="0001797F" w:rsidRPr="008F198E" w:rsidRDefault="00E7625F" w:rsidP="00D84657">
      <w:pPr>
        <w:pStyle w:val="Odsekzoznamu"/>
        <w:numPr>
          <w:ilvl w:val="0"/>
          <w:numId w:val="17"/>
        </w:numPr>
        <w:spacing w:before="240" w:after="240"/>
        <w:ind w:hanging="21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ošetrovateľská starostlivosť,</w:t>
      </w:r>
    </w:p>
    <w:p w14:paraId="0D77E6B7" w14:textId="77777777" w:rsidR="0001797F" w:rsidRPr="008F198E" w:rsidRDefault="0001797F" w:rsidP="00D84657">
      <w:pPr>
        <w:pStyle w:val="Odsekzoznamu"/>
        <w:numPr>
          <w:ilvl w:val="0"/>
          <w:numId w:val="17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ubytovanie,</w:t>
      </w:r>
    </w:p>
    <w:p w14:paraId="4BDABEAA" w14:textId="77777777" w:rsidR="0001797F" w:rsidRPr="008F198E" w:rsidRDefault="0001797F" w:rsidP="00D84657">
      <w:pPr>
        <w:pStyle w:val="Odsekzoznamu"/>
        <w:numPr>
          <w:ilvl w:val="0"/>
          <w:numId w:val="17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stravovanie,</w:t>
      </w:r>
    </w:p>
    <w:p w14:paraId="21D164D7" w14:textId="77777777" w:rsidR="0001797F" w:rsidRPr="008F198E" w:rsidRDefault="0001797F" w:rsidP="00D84657">
      <w:pPr>
        <w:pStyle w:val="Odsekzoznamu"/>
        <w:numPr>
          <w:ilvl w:val="0"/>
          <w:numId w:val="17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upratovanie, pranie, žehlenie a údržba bielizne a šatstva,</w:t>
      </w:r>
    </w:p>
    <w:p w14:paraId="791640DA" w14:textId="77777777" w:rsidR="0001797F" w:rsidRDefault="0001797F" w:rsidP="00D84657">
      <w:pPr>
        <w:pStyle w:val="Odsekzoznamu"/>
        <w:numPr>
          <w:ilvl w:val="0"/>
          <w:numId w:val="17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osobné vybavenie,</w:t>
      </w:r>
    </w:p>
    <w:p w14:paraId="48CE3472" w14:textId="77777777" w:rsidR="006D1456" w:rsidRPr="006955B6" w:rsidRDefault="006D1456" w:rsidP="006955B6">
      <w:pPr>
        <w:spacing w:before="240" w:after="240"/>
        <w:ind w:left="1560" w:firstLine="0"/>
        <w:rPr>
          <w:rFonts w:asciiTheme="majorBidi" w:hAnsiTheme="majorBidi" w:cstheme="majorBidi"/>
        </w:rPr>
      </w:pPr>
    </w:p>
    <w:p w14:paraId="65C2E69A" w14:textId="77777777" w:rsidR="0001797F" w:rsidRPr="008F198E" w:rsidRDefault="0001797F" w:rsidP="00D84657">
      <w:pPr>
        <w:pStyle w:val="Odsekzoznamu"/>
        <w:numPr>
          <w:ilvl w:val="0"/>
          <w:numId w:val="18"/>
        </w:numPr>
        <w:spacing w:before="240" w:after="240" w:line="276" w:lineRule="auto"/>
        <w:ind w:hanging="29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lastRenderedPageBreak/>
        <w:t>zabezpečuje</w:t>
      </w:r>
    </w:p>
    <w:p w14:paraId="01158215" w14:textId="77777777" w:rsidR="0001797F" w:rsidRDefault="0001797F" w:rsidP="00D84657">
      <w:pPr>
        <w:pStyle w:val="Odsekzoznamu"/>
        <w:numPr>
          <w:ilvl w:val="0"/>
          <w:numId w:val="19"/>
        </w:numPr>
        <w:spacing w:before="240" w:after="240"/>
        <w:ind w:hanging="216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rozvoj pracovných zručností,</w:t>
      </w:r>
    </w:p>
    <w:p w14:paraId="3A157782" w14:textId="64969AEE" w:rsidR="00EF0B43" w:rsidRPr="008F198E" w:rsidRDefault="00EF0B43" w:rsidP="00D84657">
      <w:pPr>
        <w:pStyle w:val="Odsekzoznamu"/>
        <w:numPr>
          <w:ilvl w:val="0"/>
          <w:numId w:val="19"/>
        </w:numPr>
        <w:spacing w:before="240" w:after="240"/>
        <w:ind w:hanging="21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pomoc pri pracovnom uplatnení,</w:t>
      </w:r>
    </w:p>
    <w:p w14:paraId="55E7C155" w14:textId="3A6BC732" w:rsidR="00EF0B43" w:rsidRPr="006D1456" w:rsidRDefault="00EF0B43" w:rsidP="006D1456">
      <w:pPr>
        <w:pStyle w:val="Odsekzoznamu"/>
        <w:numPr>
          <w:ilvl w:val="0"/>
          <w:numId w:val="19"/>
        </w:numPr>
        <w:spacing w:before="240" w:after="240"/>
        <w:ind w:hanging="21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záujmová činnosť,</w:t>
      </w:r>
    </w:p>
    <w:p w14:paraId="2C030B10" w14:textId="776C28A1" w:rsidR="0001797F" w:rsidRPr="006D1456" w:rsidRDefault="0001797F" w:rsidP="006D1456">
      <w:pPr>
        <w:pStyle w:val="Odsekzoznamu"/>
        <w:numPr>
          <w:ilvl w:val="0"/>
          <w:numId w:val="18"/>
        </w:numPr>
        <w:spacing w:before="240" w:after="240" w:line="276" w:lineRule="auto"/>
        <w:ind w:hanging="29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utvárajú podmienky na</w:t>
      </w:r>
      <w:r w:rsidR="00D91340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 xml:space="preserve">úschovu cenných vecí. </w:t>
      </w:r>
    </w:p>
    <w:p w14:paraId="0BCC23F2" w14:textId="77777777" w:rsidR="001C4946" w:rsidRPr="00E7625F" w:rsidRDefault="009552DE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E7625F">
        <w:rPr>
          <w:rFonts w:asciiTheme="majorBidi" w:hAnsiTheme="majorBidi" w:cstheme="majorBidi"/>
        </w:rPr>
        <w:t xml:space="preserve">Zariadenie utvára podmienky </w:t>
      </w:r>
      <w:r w:rsidR="001C4946" w:rsidRPr="00E7625F">
        <w:rPr>
          <w:rFonts w:asciiTheme="majorBidi" w:hAnsiTheme="majorBidi" w:cstheme="majorBidi"/>
        </w:rPr>
        <w:t>na vykonávanie nevyhnutnej základnej osobnej hygieny</w:t>
      </w:r>
      <w:r w:rsidRPr="00E7625F">
        <w:rPr>
          <w:rFonts w:asciiTheme="majorBidi" w:hAnsiTheme="majorBidi" w:cstheme="majorBidi"/>
        </w:rPr>
        <w:t>, ktorá</w:t>
      </w:r>
      <w:r w:rsidR="001C4946" w:rsidRPr="00E7625F">
        <w:rPr>
          <w:rFonts w:asciiTheme="majorBidi" w:hAnsiTheme="majorBidi" w:cstheme="majorBidi"/>
        </w:rPr>
        <w:t xml:space="preserve"> zahŕňa poskytovanie základnýc</w:t>
      </w:r>
      <w:r w:rsidR="00E7740A" w:rsidRPr="00E7625F">
        <w:rPr>
          <w:rFonts w:asciiTheme="majorBidi" w:hAnsiTheme="majorBidi" w:cstheme="majorBidi"/>
        </w:rPr>
        <w:t>h hygienických potrieb PSS</w:t>
      </w:r>
      <w:r w:rsidR="001C4946" w:rsidRPr="00E7625F">
        <w:rPr>
          <w:rFonts w:asciiTheme="majorBidi" w:hAnsiTheme="majorBidi" w:cstheme="majorBidi"/>
        </w:rPr>
        <w:t>, ktorý si ich nevie alebo nemôže zabezpečiť v rozsahu potrebnom na zachovanie ľudskej dôstojnosti.</w:t>
      </w:r>
    </w:p>
    <w:p w14:paraId="318BB373" w14:textId="77777777" w:rsidR="001C4946" w:rsidRPr="008F198E" w:rsidRDefault="001C4946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E7625F">
        <w:rPr>
          <w:rFonts w:asciiTheme="majorBidi" w:hAnsiTheme="majorBidi" w:cstheme="majorBidi"/>
        </w:rPr>
        <w:t xml:space="preserve">Osobné vybavenie </w:t>
      </w:r>
      <w:r w:rsidR="00E7740A" w:rsidRPr="00E7625F">
        <w:rPr>
          <w:rFonts w:asciiTheme="majorBidi" w:hAnsiTheme="majorBidi" w:cstheme="majorBidi"/>
        </w:rPr>
        <w:t>PSS</w:t>
      </w:r>
      <w:r w:rsidR="00A429FA" w:rsidRPr="00E7625F">
        <w:rPr>
          <w:rFonts w:asciiTheme="majorBidi" w:hAnsiTheme="majorBidi" w:cstheme="majorBidi"/>
        </w:rPr>
        <w:t xml:space="preserve"> štandardne n</w:t>
      </w:r>
      <w:r w:rsidR="00930846" w:rsidRPr="00E7625F">
        <w:rPr>
          <w:rFonts w:asciiTheme="majorBidi" w:hAnsiTheme="majorBidi" w:cstheme="majorBidi"/>
        </w:rPr>
        <w:t>i</w:t>
      </w:r>
      <w:r w:rsidR="00A429FA" w:rsidRPr="00E7625F">
        <w:rPr>
          <w:rFonts w:asciiTheme="majorBidi" w:hAnsiTheme="majorBidi" w:cstheme="majorBidi"/>
        </w:rPr>
        <w:t>e</w:t>
      </w:r>
      <w:r w:rsidR="00930846" w:rsidRPr="00E7625F">
        <w:rPr>
          <w:rFonts w:asciiTheme="majorBidi" w:hAnsiTheme="majorBidi" w:cstheme="majorBidi"/>
        </w:rPr>
        <w:t xml:space="preserve"> je </w:t>
      </w:r>
      <w:r w:rsidR="00A429FA" w:rsidRPr="00E7625F">
        <w:rPr>
          <w:rFonts w:asciiTheme="majorBidi" w:hAnsiTheme="majorBidi" w:cstheme="majorBidi"/>
        </w:rPr>
        <w:t>poskyt</w:t>
      </w:r>
      <w:r w:rsidR="00930846" w:rsidRPr="00E7625F">
        <w:rPr>
          <w:rFonts w:asciiTheme="majorBidi" w:hAnsiTheme="majorBidi" w:cstheme="majorBidi"/>
        </w:rPr>
        <w:t>ované</w:t>
      </w:r>
      <w:r w:rsidR="00A429FA" w:rsidRPr="00E7625F">
        <w:rPr>
          <w:rFonts w:asciiTheme="majorBidi" w:hAnsiTheme="majorBidi" w:cstheme="majorBidi"/>
        </w:rPr>
        <w:t xml:space="preserve">. </w:t>
      </w:r>
      <w:r w:rsidRPr="00E7625F">
        <w:rPr>
          <w:rFonts w:asciiTheme="majorBidi" w:hAnsiTheme="majorBidi" w:cstheme="majorBidi"/>
        </w:rPr>
        <w:t>Osobným vybavením je šatstvo, obuv,</w:t>
      </w:r>
      <w:r w:rsidRPr="008F198E">
        <w:rPr>
          <w:rFonts w:asciiTheme="majorBidi" w:hAnsiTheme="majorBidi" w:cstheme="majorBidi"/>
        </w:rPr>
        <w:t xml:space="preserve"> hygienické potreby, školské potreby a iné veci osobnej potreby.</w:t>
      </w:r>
      <w:r w:rsidR="00B60A43" w:rsidRPr="008F198E">
        <w:rPr>
          <w:rFonts w:asciiTheme="majorBidi" w:hAnsiTheme="majorBidi" w:cstheme="majorBidi"/>
        </w:rPr>
        <w:t xml:space="preserve"> Nevyhnutné ošate</w:t>
      </w:r>
      <w:r w:rsidR="00E7740A" w:rsidRPr="008F198E">
        <w:rPr>
          <w:rFonts w:asciiTheme="majorBidi" w:hAnsiTheme="majorBidi" w:cstheme="majorBidi"/>
        </w:rPr>
        <w:t>nie a obuv sa poskytuje PSS</w:t>
      </w:r>
      <w:r w:rsidR="00B60A43" w:rsidRPr="008F198E">
        <w:rPr>
          <w:rFonts w:asciiTheme="majorBidi" w:hAnsiTheme="majorBidi" w:cstheme="majorBidi"/>
        </w:rPr>
        <w:t>, ktorý si nevie alebo nemôže zabezpečiť nevyhnutné ošatenie a obuv v rozsahu potrebnom na zachovanie ľudskej dôstojnosti. Za nevyhnutné ošatenie a obuv sa považuje aj použité ošatenie a obuv.</w:t>
      </w:r>
    </w:p>
    <w:p w14:paraId="57700B45" w14:textId="77777777" w:rsidR="001C4946" w:rsidRPr="008F198E" w:rsidRDefault="001C4946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Záujmová činnosť je kultúrna činnosť, spoločenská činnosť, športová činnosť a rekreačná činnosť, ktoré sú zamerané na rozvo</w:t>
      </w:r>
      <w:r w:rsidR="00E7740A" w:rsidRPr="008F198E">
        <w:rPr>
          <w:rFonts w:asciiTheme="majorBidi" w:hAnsiTheme="majorBidi" w:cstheme="majorBidi"/>
        </w:rPr>
        <w:t>j schopností a zručností PSS</w:t>
      </w:r>
      <w:r w:rsidRPr="008F198E">
        <w:rPr>
          <w:rFonts w:asciiTheme="majorBidi" w:hAnsiTheme="majorBidi" w:cstheme="majorBidi"/>
        </w:rPr>
        <w:t>.</w:t>
      </w:r>
    </w:p>
    <w:p w14:paraId="7930E946" w14:textId="0E0F8822" w:rsidR="00D34D04" w:rsidRPr="006D1456" w:rsidRDefault="001C4946" w:rsidP="006D1456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 </w:t>
      </w:r>
      <w:r w:rsidR="00ED2E80" w:rsidRPr="008F198E">
        <w:rPr>
          <w:rFonts w:asciiTheme="majorBidi" w:hAnsiTheme="majorBidi" w:cstheme="majorBidi"/>
        </w:rPr>
        <w:t>zariadení</w:t>
      </w:r>
      <w:r w:rsidRPr="008F198E">
        <w:rPr>
          <w:rFonts w:asciiTheme="majorBidi" w:hAnsiTheme="majorBidi" w:cstheme="majorBidi"/>
        </w:rPr>
        <w:t xml:space="preserve"> sú podmienky a náležitosti poskytovania služieb zakotvené v zmluve medzi poskytovateľom sociálnej služby (</w:t>
      </w:r>
      <w:r w:rsidR="00E7740A" w:rsidRPr="008F198E">
        <w:rPr>
          <w:rFonts w:asciiTheme="majorBidi" w:hAnsiTheme="majorBidi" w:cstheme="majorBidi"/>
        </w:rPr>
        <w:t>LUX</w:t>
      </w:r>
      <w:r w:rsidRPr="008F198E">
        <w:rPr>
          <w:rFonts w:asciiTheme="majorBidi" w:hAnsiTheme="majorBidi" w:cstheme="majorBidi"/>
        </w:rPr>
        <w:t>) a prijímat</w:t>
      </w:r>
      <w:r w:rsidR="00E7740A" w:rsidRPr="008F198E">
        <w:rPr>
          <w:rFonts w:asciiTheme="majorBidi" w:hAnsiTheme="majorBidi" w:cstheme="majorBidi"/>
        </w:rPr>
        <w:t>eľom sociálnej služby</w:t>
      </w:r>
      <w:r w:rsidRPr="008F198E">
        <w:rPr>
          <w:rFonts w:asciiTheme="majorBidi" w:hAnsiTheme="majorBidi" w:cstheme="majorBidi"/>
        </w:rPr>
        <w:t>.</w:t>
      </w:r>
    </w:p>
    <w:p w14:paraId="647223AE" w14:textId="77777777" w:rsidR="0036213B" w:rsidRPr="008F198E" w:rsidRDefault="00B60A43" w:rsidP="00D84657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>Podmienky poskytovania sociálnych služieb</w:t>
      </w:r>
      <w:r w:rsidR="00BD6832" w:rsidRPr="008F198E">
        <w:rPr>
          <w:rFonts w:asciiTheme="majorBidi" w:hAnsiTheme="majorBidi" w:cstheme="majorBidi"/>
          <w:color w:val="auto"/>
        </w:rPr>
        <w:t>, práva</w:t>
      </w:r>
      <w:r w:rsidRPr="008F198E">
        <w:rPr>
          <w:rFonts w:asciiTheme="majorBidi" w:hAnsiTheme="majorBidi" w:cstheme="majorBidi"/>
          <w:color w:val="auto"/>
        </w:rPr>
        <w:t xml:space="preserve"> a povinnosti zariadenia</w:t>
      </w:r>
    </w:p>
    <w:p w14:paraId="09CFBC55" w14:textId="77777777" w:rsidR="00711D1E" w:rsidRPr="008F198E" w:rsidRDefault="00ED2E80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Zariadenie </w:t>
      </w:r>
      <w:r w:rsidR="00711D1E" w:rsidRPr="008F198E">
        <w:rPr>
          <w:rFonts w:asciiTheme="majorBidi" w:hAnsiTheme="majorBidi" w:cstheme="majorBidi"/>
        </w:rPr>
        <w:t>má právo:</w:t>
      </w:r>
    </w:p>
    <w:p w14:paraId="0178AE7F" w14:textId="77777777" w:rsidR="00711D1E" w:rsidRPr="00591A72" w:rsidRDefault="00711D1E" w:rsidP="00EA3CF4">
      <w:pPr>
        <w:pStyle w:val="Odsekzoznamu"/>
        <w:numPr>
          <w:ilvl w:val="2"/>
          <w:numId w:val="1"/>
        </w:numPr>
        <w:spacing w:before="240" w:after="240"/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vstúpiť do obytného alebo iného súkromného priestoru </w:t>
      </w:r>
      <w:r w:rsidR="001877C2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, ak nastane situácia, ktorá neznesie odklad a vstup je nevyhnutný z dôvodu ochrany života, zdravia alebo majetku </w:t>
      </w:r>
      <w:r w:rsidR="001877C2" w:rsidRPr="00591A72">
        <w:rPr>
          <w:rFonts w:asciiTheme="majorBidi" w:hAnsiTheme="majorBidi" w:cstheme="majorBidi"/>
        </w:rPr>
        <w:t>PSS</w:t>
      </w:r>
      <w:r w:rsidRPr="00591A72">
        <w:rPr>
          <w:rFonts w:asciiTheme="majorBidi" w:hAnsiTheme="majorBidi" w:cstheme="majorBidi"/>
        </w:rPr>
        <w:t>, ochran</w:t>
      </w:r>
      <w:r w:rsidR="00ED2E80" w:rsidRPr="00591A72">
        <w:rPr>
          <w:rFonts w:asciiTheme="majorBidi" w:hAnsiTheme="majorBidi" w:cstheme="majorBidi"/>
        </w:rPr>
        <w:t>y</w:t>
      </w:r>
      <w:r w:rsidRPr="00591A72">
        <w:rPr>
          <w:rFonts w:asciiTheme="majorBidi" w:hAnsiTheme="majorBidi" w:cstheme="majorBidi"/>
        </w:rPr>
        <w:t xml:space="preserve"> práv a slobôd iných fyzických osôb alebo ochran</w:t>
      </w:r>
      <w:r w:rsidR="00ED2E80" w:rsidRPr="00591A72">
        <w:rPr>
          <w:rFonts w:asciiTheme="majorBidi" w:hAnsiTheme="majorBidi" w:cstheme="majorBidi"/>
        </w:rPr>
        <w:t>y</w:t>
      </w:r>
      <w:r w:rsidRPr="00591A72">
        <w:rPr>
          <w:rFonts w:asciiTheme="majorBidi" w:hAnsiTheme="majorBidi" w:cstheme="majorBidi"/>
        </w:rPr>
        <w:t xml:space="preserve"> majetku zariadenia,</w:t>
      </w:r>
    </w:p>
    <w:p w14:paraId="0DCAF8A9" w14:textId="77777777" w:rsidR="00ED2E80" w:rsidRPr="008F198E" w:rsidRDefault="00711D1E" w:rsidP="00EA3CF4">
      <w:pPr>
        <w:pStyle w:val="Odsekzoznamu"/>
        <w:numPr>
          <w:ilvl w:val="2"/>
          <w:numId w:val="1"/>
        </w:numPr>
        <w:spacing w:before="240" w:after="240"/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 odôvodnenýc</w:t>
      </w:r>
      <w:r w:rsidR="001877C2" w:rsidRPr="008F198E">
        <w:rPr>
          <w:rFonts w:asciiTheme="majorBidi" w:hAnsiTheme="majorBidi" w:cstheme="majorBidi"/>
        </w:rPr>
        <w:t>h prípadoch, presťahovať PSS</w:t>
      </w:r>
      <w:r w:rsidRPr="008F198E">
        <w:rPr>
          <w:rFonts w:asciiTheme="majorBidi" w:hAnsiTheme="majorBidi" w:cstheme="majorBidi"/>
        </w:rPr>
        <w:t xml:space="preserve"> na iné oddelenie alebo na inú izbu, čo mu vopred pre neho prijateľným a zrozumiteľným spôsobom vysvetlí</w:t>
      </w:r>
      <w:r w:rsidR="000737E8" w:rsidRPr="008F198E">
        <w:rPr>
          <w:rFonts w:asciiTheme="majorBidi" w:hAnsiTheme="majorBidi" w:cstheme="majorBidi"/>
        </w:rPr>
        <w:t>,</w:t>
      </w:r>
      <w:r w:rsidR="00B603A3" w:rsidRPr="008F198E">
        <w:rPr>
          <w:rFonts w:asciiTheme="majorBidi" w:hAnsiTheme="majorBidi" w:cstheme="majorBidi"/>
        </w:rPr>
        <w:t xml:space="preserve"> </w:t>
      </w:r>
    </w:p>
    <w:p w14:paraId="3EB2198D" w14:textId="77777777" w:rsidR="000737E8" w:rsidRPr="008F198E" w:rsidRDefault="000737E8" w:rsidP="00EA3CF4">
      <w:pPr>
        <w:pStyle w:val="Odsekzoznamu"/>
        <w:numPr>
          <w:ilvl w:val="2"/>
          <w:numId w:val="1"/>
        </w:numPr>
        <w:spacing w:before="240" w:after="240"/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jedenkrát ročne predpísaným spôsobom</w:t>
      </w:r>
      <w:r w:rsidR="0003425A" w:rsidRPr="008F198E">
        <w:rPr>
          <w:rFonts w:asciiTheme="majorBidi" w:hAnsiTheme="majorBidi" w:cstheme="majorBidi"/>
        </w:rPr>
        <w:t xml:space="preserve"> aktualizovať</w:t>
      </w:r>
      <w:r w:rsidRPr="008F198E">
        <w:rPr>
          <w:rFonts w:asciiTheme="majorBidi" w:hAnsiTheme="majorBidi" w:cstheme="majorBidi"/>
        </w:rPr>
        <w:t xml:space="preserve"> majeto</w:t>
      </w:r>
      <w:r w:rsidR="001877C2" w:rsidRPr="008F198E">
        <w:rPr>
          <w:rFonts w:asciiTheme="majorBidi" w:hAnsiTheme="majorBidi" w:cstheme="majorBidi"/>
        </w:rPr>
        <w:t>k PSS</w:t>
      </w:r>
      <w:r w:rsidR="00D94072" w:rsidRPr="008F198E">
        <w:rPr>
          <w:rFonts w:asciiTheme="majorBidi" w:hAnsiTheme="majorBidi" w:cstheme="majorBidi"/>
        </w:rPr>
        <w:t xml:space="preserve"> </w:t>
      </w:r>
      <w:r w:rsidR="0003425A" w:rsidRPr="008F198E">
        <w:rPr>
          <w:rFonts w:asciiTheme="majorBidi" w:hAnsiTheme="majorBidi" w:cstheme="majorBidi"/>
        </w:rPr>
        <w:t xml:space="preserve">zapísaný </w:t>
      </w:r>
      <w:r w:rsidR="001877C2" w:rsidRPr="008F198E">
        <w:rPr>
          <w:rFonts w:asciiTheme="majorBidi" w:hAnsiTheme="majorBidi" w:cstheme="majorBidi"/>
        </w:rPr>
        <w:t xml:space="preserve">v IS </w:t>
      </w:r>
      <w:proofErr w:type="spellStart"/>
      <w:r w:rsidR="001877C2" w:rsidRPr="008F198E">
        <w:rPr>
          <w:rFonts w:asciiTheme="majorBidi" w:hAnsiTheme="majorBidi" w:cstheme="majorBidi"/>
        </w:rPr>
        <w:t>Cygnus</w:t>
      </w:r>
      <w:proofErr w:type="spellEnd"/>
      <w:r w:rsidR="001877C2" w:rsidRPr="008F198E">
        <w:rPr>
          <w:rFonts w:asciiTheme="majorBidi" w:hAnsiTheme="majorBidi" w:cstheme="majorBidi"/>
        </w:rPr>
        <w:t xml:space="preserve"> – v </w:t>
      </w:r>
      <w:r w:rsidR="00D94072" w:rsidRPr="008F198E">
        <w:rPr>
          <w:rFonts w:asciiTheme="majorBidi" w:hAnsiTheme="majorBidi" w:cstheme="majorBidi"/>
        </w:rPr>
        <w:t>h</w:t>
      </w:r>
      <w:r w:rsidR="001877C2" w:rsidRPr="008F198E">
        <w:rPr>
          <w:rFonts w:asciiTheme="majorBidi" w:hAnsiTheme="majorBidi" w:cstheme="majorBidi"/>
        </w:rPr>
        <w:t>motných depozitách (na kartách majetku PSS)</w:t>
      </w:r>
      <w:r w:rsidR="00ED2E80" w:rsidRPr="008F198E">
        <w:rPr>
          <w:rFonts w:asciiTheme="majorBidi" w:hAnsiTheme="majorBidi" w:cstheme="majorBidi"/>
        </w:rPr>
        <w:t xml:space="preserve"> </w:t>
      </w:r>
      <w:r w:rsidR="0003425A" w:rsidRPr="008F198E">
        <w:rPr>
          <w:rFonts w:asciiTheme="majorBidi" w:hAnsiTheme="majorBidi" w:cstheme="majorBidi"/>
        </w:rPr>
        <w:t>a používaný v zariadení</w:t>
      </w:r>
      <w:r w:rsidRPr="008F198E">
        <w:rPr>
          <w:rFonts w:asciiTheme="majorBidi" w:hAnsiTheme="majorBidi" w:cstheme="majorBidi"/>
        </w:rPr>
        <w:t>,</w:t>
      </w:r>
    </w:p>
    <w:p w14:paraId="518B175E" w14:textId="77777777" w:rsidR="000737E8" w:rsidRPr="008F198E" w:rsidRDefault="000737E8" w:rsidP="00EA3CF4">
      <w:pPr>
        <w:pStyle w:val="Odsekzoznamu"/>
        <w:numPr>
          <w:ilvl w:val="2"/>
          <w:numId w:val="1"/>
        </w:numPr>
        <w:spacing w:before="240" w:after="240"/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realizovať práva v zmysle smernice pre aplikáciu základných práv a slobôd; táto smernica je dostupná k nahliadnutiu.</w:t>
      </w:r>
    </w:p>
    <w:p w14:paraId="600C4AE9" w14:textId="77777777" w:rsidR="00B60A43" w:rsidRPr="008F198E" w:rsidRDefault="00B60A43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Zariadenie je povinné rešpektovať dôstojnosť </w:t>
      </w:r>
      <w:r w:rsidR="00B6166B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ako aj ich rozdielne schopnosti v uspokojovaní svojich potrieb. Taktiež rešpektuje právo na súkromie a právo na uplatňovanie ľudských práv a slobôd. Je povinnosťou zamestnancov poznať požiadavky </w:t>
      </w:r>
      <w:r w:rsidR="00B6166B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a napomáhať im k ich uspokojovaniu s dôrazom na čo najvyšší stupeň ich plnohodnotného a dôstojného života v podmienkach zariadenia.  Zamestnanci rešpektujú súkromie </w:t>
      </w:r>
      <w:r w:rsidR="00B6166B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a ich intimitu pri vykonávaní hygieny a iných úkonoch ako aj súkromie počas návštev. </w:t>
      </w:r>
    </w:p>
    <w:p w14:paraId="52A2BDB6" w14:textId="77777777" w:rsidR="00B60A43" w:rsidRPr="008F198E" w:rsidRDefault="00B60A43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Zariadenie je povinné prihliadať na individuálne potreby </w:t>
      </w:r>
      <w:r w:rsidR="00B6166B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>, aktivizovať ho podľa jeho schopností a možností a poskytovať sociálnu službu na odbornej úrovni.</w:t>
      </w:r>
    </w:p>
    <w:p w14:paraId="4854CCA1" w14:textId="0DC20F02" w:rsidR="00B60A43" w:rsidRPr="008F198E" w:rsidRDefault="00B60A43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Zariadenie vytvára podmienky pre vykonanie návštev, ktoré sa môžu zdržiavať v</w:t>
      </w:r>
      <w:r w:rsidR="00B6166B" w:rsidRPr="008F198E">
        <w:rPr>
          <w:rFonts w:asciiTheme="majorBidi" w:hAnsiTheme="majorBidi" w:cstheme="majorBidi"/>
        </w:rPr>
        <w:t xml:space="preserve"> odôvodnených prípadoch na </w:t>
      </w:r>
      <w:r w:rsidRPr="008F198E">
        <w:rPr>
          <w:rFonts w:asciiTheme="majorBidi" w:hAnsiTheme="majorBidi" w:cstheme="majorBidi"/>
        </w:rPr>
        <w:t xml:space="preserve">izbe </w:t>
      </w:r>
      <w:r w:rsidR="00B6166B" w:rsidRPr="008F198E">
        <w:rPr>
          <w:rFonts w:asciiTheme="majorBidi" w:hAnsiTheme="majorBidi" w:cstheme="majorBidi"/>
        </w:rPr>
        <w:t>PSS (</w:t>
      </w:r>
      <w:proofErr w:type="spellStart"/>
      <w:r w:rsidR="00B6166B" w:rsidRPr="008F198E">
        <w:rPr>
          <w:rFonts w:asciiTheme="majorBidi" w:hAnsiTheme="majorBidi" w:cstheme="majorBidi"/>
        </w:rPr>
        <w:t>imobilita</w:t>
      </w:r>
      <w:proofErr w:type="spellEnd"/>
      <w:r w:rsidR="00B6166B" w:rsidRPr="008F198E">
        <w:rPr>
          <w:rFonts w:asciiTheme="majorBidi" w:hAnsiTheme="majorBidi" w:cstheme="majorBidi"/>
        </w:rPr>
        <w:t xml:space="preserve">, choroba PSS), </w:t>
      </w:r>
      <w:r w:rsidR="00042D29">
        <w:rPr>
          <w:rFonts w:asciiTheme="majorBidi" w:hAnsiTheme="majorBidi" w:cstheme="majorBidi"/>
        </w:rPr>
        <w:t xml:space="preserve">v návštevnej miestnosti </w:t>
      </w:r>
      <w:r w:rsidR="00950484">
        <w:rPr>
          <w:rFonts w:asciiTheme="majorBidi" w:hAnsiTheme="majorBidi" w:cstheme="majorBidi"/>
        </w:rPr>
        <w:t>na prízemí</w:t>
      </w:r>
      <w:r w:rsidR="00042D29">
        <w:rPr>
          <w:rFonts w:asciiTheme="majorBidi" w:hAnsiTheme="majorBidi" w:cstheme="majorBidi"/>
        </w:rPr>
        <w:t xml:space="preserve">, </w:t>
      </w:r>
      <w:r w:rsidR="00B6166B" w:rsidRPr="008F198E">
        <w:rPr>
          <w:rFonts w:asciiTheme="majorBidi" w:hAnsiTheme="majorBidi" w:cstheme="majorBidi"/>
        </w:rPr>
        <w:t>vo vyhradených priestoroch pre</w:t>
      </w:r>
      <w:r w:rsidR="004B0945" w:rsidRPr="008F198E">
        <w:rPr>
          <w:rFonts w:asciiTheme="majorBidi" w:hAnsiTheme="majorBidi" w:cstheme="majorBidi"/>
        </w:rPr>
        <w:t>d</w:t>
      </w:r>
      <w:r w:rsidR="00B6166B" w:rsidRPr="008F198E">
        <w:rPr>
          <w:rFonts w:asciiTheme="majorBidi" w:hAnsiTheme="majorBidi" w:cstheme="majorBidi"/>
        </w:rPr>
        <w:t xml:space="preserve"> oddeleniami, pri vrátnici, </w:t>
      </w:r>
      <w:r w:rsidRPr="008F198E">
        <w:rPr>
          <w:rFonts w:asciiTheme="majorBidi" w:hAnsiTheme="majorBidi" w:cstheme="majorBidi"/>
        </w:rPr>
        <w:t xml:space="preserve"> alebo vo vonkajších priestoroch zariadenia. Zamestnanci aktívne vyhľadávajú kontakt s príbuznými, zaujímajú sa o rozvíjanie a posilnenie kontaktov </w:t>
      </w:r>
      <w:r w:rsidR="00BD3F7F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, prípadne napomáhajú kontaktom s blízkou komunitou. Zariadenie má snahu spolupracovať s príbuznými </w:t>
      </w:r>
      <w:r w:rsidR="00BD3F7F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, poskytovať im poradenstvo a v prípade potreby informovať o celkovom stave </w:t>
      </w:r>
      <w:r w:rsidR="00BD3F7F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a jeho zmenách. Zariadenie neposkytuje možnosť ubytovania rodinného príslušníka, či inej blízkej osoby. </w:t>
      </w:r>
    </w:p>
    <w:p w14:paraId="783B0A56" w14:textId="77777777" w:rsidR="00591A72" w:rsidRPr="008F198E" w:rsidRDefault="00591A72" w:rsidP="00591A72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Zariadenie umožňuje PSS spolurozhodovať o forme a spôsobe poskytovania sociálnej služby a rešpektuje možnosť výberu poskytovanej sociálnej služby. </w:t>
      </w:r>
    </w:p>
    <w:p w14:paraId="0C087AE2" w14:textId="77777777" w:rsidR="00635EFD" w:rsidRPr="008F198E" w:rsidRDefault="00B60A43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lastRenderedPageBreak/>
        <w:t>Zamestnanci a </w:t>
      </w:r>
      <w:r w:rsidR="00BD3F7F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sú povinní dodržiavať ustanovenia tohto domáceho poriadku a usil</w:t>
      </w:r>
      <w:r w:rsidR="0003425A" w:rsidRPr="008F198E">
        <w:rPr>
          <w:rFonts w:asciiTheme="majorBidi" w:hAnsiTheme="majorBidi" w:cstheme="majorBidi"/>
        </w:rPr>
        <w:t>ujú</w:t>
      </w:r>
      <w:r w:rsidRPr="008F198E">
        <w:rPr>
          <w:rFonts w:asciiTheme="majorBidi" w:hAnsiTheme="majorBidi" w:cstheme="majorBidi"/>
        </w:rPr>
        <w:t xml:space="preserve"> sa o</w:t>
      </w:r>
      <w:r w:rsidR="006620A5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dobré</w:t>
      </w:r>
      <w:r w:rsidR="006620A5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 xml:space="preserve">spolunažívanie a vzájomnú spoluprácu. </w:t>
      </w:r>
      <w:r w:rsidR="0003425A" w:rsidRPr="008F198E">
        <w:rPr>
          <w:rFonts w:asciiTheme="majorBidi" w:hAnsiTheme="majorBidi" w:cstheme="majorBidi"/>
        </w:rPr>
        <w:t>Pri pos</w:t>
      </w:r>
      <w:r w:rsidR="00BD3F7F" w:rsidRPr="008F198E">
        <w:rPr>
          <w:rFonts w:asciiTheme="majorBidi" w:hAnsiTheme="majorBidi" w:cstheme="majorBidi"/>
        </w:rPr>
        <w:t>udzovaní miery povinností PSS</w:t>
      </w:r>
      <w:r w:rsidR="0003425A" w:rsidRPr="008F198E">
        <w:rPr>
          <w:rFonts w:asciiTheme="majorBidi" w:hAnsiTheme="majorBidi" w:cstheme="majorBidi"/>
        </w:rPr>
        <w:t xml:space="preserve"> sa zohľadňuje jeho </w:t>
      </w:r>
      <w:r w:rsidRPr="008F198E">
        <w:rPr>
          <w:rFonts w:asciiTheme="majorBidi" w:hAnsiTheme="majorBidi" w:cstheme="majorBidi"/>
        </w:rPr>
        <w:t>individuáln</w:t>
      </w:r>
      <w:r w:rsidR="0003425A" w:rsidRPr="008F198E">
        <w:rPr>
          <w:rFonts w:asciiTheme="majorBidi" w:hAnsiTheme="majorBidi" w:cstheme="majorBidi"/>
        </w:rPr>
        <w:t>a</w:t>
      </w:r>
      <w:r w:rsidRPr="008F198E">
        <w:rPr>
          <w:rFonts w:asciiTheme="majorBidi" w:hAnsiTheme="majorBidi" w:cstheme="majorBidi"/>
        </w:rPr>
        <w:t xml:space="preserve"> duševn</w:t>
      </w:r>
      <w:r w:rsidR="0003425A" w:rsidRPr="008F198E">
        <w:rPr>
          <w:rFonts w:asciiTheme="majorBidi" w:hAnsiTheme="majorBidi" w:cstheme="majorBidi"/>
        </w:rPr>
        <w:t>á</w:t>
      </w:r>
      <w:r w:rsidRPr="008F198E">
        <w:rPr>
          <w:rFonts w:asciiTheme="majorBidi" w:hAnsiTheme="majorBidi" w:cstheme="majorBidi"/>
        </w:rPr>
        <w:t>, mentáln</w:t>
      </w:r>
      <w:r w:rsidR="0003425A" w:rsidRPr="008F198E">
        <w:rPr>
          <w:rFonts w:asciiTheme="majorBidi" w:hAnsiTheme="majorBidi" w:cstheme="majorBidi"/>
        </w:rPr>
        <w:t>a</w:t>
      </w:r>
      <w:r w:rsidRPr="008F198E">
        <w:rPr>
          <w:rFonts w:asciiTheme="majorBidi" w:hAnsiTheme="majorBidi" w:cstheme="majorBidi"/>
        </w:rPr>
        <w:t xml:space="preserve"> a právn</w:t>
      </w:r>
      <w:r w:rsidR="0003425A" w:rsidRPr="008F198E">
        <w:rPr>
          <w:rFonts w:asciiTheme="majorBidi" w:hAnsiTheme="majorBidi" w:cstheme="majorBidi"/>
        </w:rPr>
        <w:t>a</w:t>
      </w:r>
      <w:r w:rsidRPr="008F198E">
        <w:rPr>
          <w:rFonts w:asciiTheme="majorBidi" w:hAnsiTheme="majorBidi" w:cstheme="majorBidi"/>
        </w:rPr>
        <w:t xml:space="preserve"> spôsobilosť.</w:t>
      </w:r>
    </w:p>
    <w:p w14:paraId="3C5EEA79" w14:textId="77777777" w:rsidR="00B60A43" w:rsidRPr="008F198E" w:rsidRDefault="00B60A43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V prípade porušenia domáceho poriadku </w:t>
      </w:r>
      <w:r w:rsidR="00BD3F7F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zbaveným spôsobilosti na právne úkony</w:t>
      </w:r>
      <w:r w:rsidR="00B603A3" w:rsidRPr="008F198E">
        <w:rPr>
          <w:rFonts w:asciiTheme="majorBidi" w:hAnsiTheme="majorBidi" w:cstheme="majorBidi"/>
        </w:rPr>
        <w:t xml:space="preserve"> </w:t>
      </w:r>
      <w:r w:rsidR="0003425A" w:rsidRPr="008F198E">
        <w:rPr>
          <w:rFonts w:asciiTheme="majorBidi" w:hAnsiTheme="majorBidi" w:cstheme="majorBidi"/>
        </w:rPr>
        <w:t xml:space="preserve">alebo obmedzeným na právne úkony, </w:t>
      </w:r>
      <w:r w:rsidR="00BD3F7F" w:rsidRPr="008F198E">
        <w:rPr>
          <w:rFonts w:asciiTheme="majorBidi" w:hAnsiTheme="majorBidi" w:cstheme="majorBidi"/>
        </w:rPr>
        <w:t>sociálna pracovníčka</w:t>
      </w:r>
      <w:r w:rsidRPr="008F198E">
        <w:rPr>
          <w:rFonts w:asciiTheme="majorBidi" w:hAnsiTheme="majorBidi" w:cstheme="majorBidi"/>
        </w:rPr>
        <w:t xml:space="preserve"> bezodkladne upovedomí opatrovníka o charaktere a rozsahu porušenia </w:t>
      </w:r>
      <w:r w:rsidR="00635EFD" w:rsidRPr="008F198E">
        <w:rPr>
          <w:rFonts w:asciiTheme="majorBidi" w:hAnsiTheme="majorBidi" w:cstheme="majorBidi"/>
        </w:rPr>
        <w:t>a prerokuje s ním prijaté opatrenia</w:t>
      </w:r>
      <w:r w:rsidRPr="008F198E">
        <w:rPr>
          <w:rFonts w:asciiTheme="majorBidi" w:hAnsiTheme="majorBidi" w:cstheme="majorBidi"/>
        </w:rPr>
        <w:t>.</w:t>
      </w:r>
    </w:p>
    <w:p w14:paraId="2055EA8B" w14:textId="77777777" w:rsidR="00BD6832" w:rsidRPr="008F198E" w:rsidRDefault="00BD6832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Zamestnanci dohli</w:t>
      </w:r>
      <w:r w:rsidR="00BD3F7F" w:rsidRPr="008F198E">
        <w:rPr>
          <w:rFonts w:asciiTheme="majorBidi" w:hAnsiTheme="majorBidi" w:cstheme="majorBidi"/>
        </w:rPr>
        <w:t>adajú na bezpečný pobyt PSS</w:t>
      </w:r>
      <w:r w:rsidRPr="008F198E">
        <w:rPr>
          <w:rFonts w:asciiTheme="majorBidi" w:hAnsiTheme="majorBidi" w:cstheme="majorBidi"/>
        </w:rPr>
        <w:t xml:space="preserve"> v spolupráci s nimi a to na základe ich reálnych schopností a možností rozoznať a reagovať na vzniknuté riziko alebo nebezpečnú situáciu. V</w:t>
      </w:r>
      <w:r w:rsidR="00677CE8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rámci</w:t>
      </w:r>
      <w:r w:rsidR="00677CE8" w:rsidRPr="008F198E">
        <w:rPr>
          <w:rFonts w:asciiTheme="majorBidi" w:hAnsiTheme="majorBidi" w:cstheme="majorBidi"/>
        </w:rPr>
        <w:t xml:space="preserve"> zaistenia bezpečnosti ako aj pri výkone</w:t>
      </w:r>
      <w:r w:rsidRPr="008F198E">
        <w:rPr>
          <w:rFonts w:asciiTheme="majorBidi" w:hAnsiTheme="majorBidi" w:cstheme="majorBidi"/>
        </w:rPr>
        <w:t xml:space="preserve"> nápravných alebo preventívnych opatrení sa všetky návštevy musia podriadiť pokynom</w:t>
      </w:r>
      <w:r w:rsidR="00677CE8" w:rsidRPr="008F198E">
        <w:rPr>
          <w:rFonts w:asciiTheme="majorBidi" w:hAnsiTheme="majorBidi" w:cstheme="majorBidi"/>
        </w:rPr>
        <w:t xml:space="preserve"> zamestnancov</w:t>
      </w:r>
      <w:r w:rsidRPr="008F198E">
        <w:rPr>
          <w:rFonts w:asciiTheme="majorBidi" w:hAnsiTheme="majorBidi" w:cstheme="majorBidi"/>
        </w:rPr>
        <w:t>, inak môže byť návšteva z rozhodnutia zamestnancov prerušená.</w:t>
      </w:r>
    </w:p>
    <w:p w14:paraId="1B138E05" w14:textId="77777777" w:rsidR="00BD6832" w:rsidRPr="008F198E" w:rsidRDefault="00BD6832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Pr</w:t>
      </w:r>
      <w:r w:rsidR="00BD3F7F" w:rsidRPr="008F198E">
        <w:rPr>
          <w:rFonts w:asciiTheme="majorBidi" w:hAnsiTheme="majorBidi" w:cstheme="majorBidi"/>
        </w:rPr>
        <w:t>e zaistenie bezpečnosti PSS</w:t>
      </w:r>
      <w:r w:rsidRPr="008F198E">
        <w:rPr>
          <w:rFonts w:asciiTheme="majorBidi" w:hAnsiTheme="majorBidi" w:cstheme="majorBidi"/>
        </w:rPr>
        <w:t xml:space="preserve"> majú zamestnanci právo privolať na zásah alebo asistenciu príslušníkov Policajného zboru SR</w:t>
      </w:r>
      <w:r w:rsidR="006620A5" w:rsidRPr="008F198E">
        <w:rPr>
          <w:rFonts w:asciiTheme="majorBidi" w:hAnsiTheme="majorBidi" w:cstheme="majorBidi"/>
        </w:rPr>
        <w:t xml:space="preserve"> </w:t>
      </w:r>
      <w:r w:rsidR="0003425A" w:rsidRPr="008F198E">
        <w:rPr>
          <w:rFonts w:asciiTheme="majorBidi" w:hAnsiTheme="majorBidi" w:cstheme="majorBidi"/>
        </w:rPr>
        <w:t>alebo Rýchlu zdravotnú pomoc</w:t>
      </w:r>
      <w:r w:rsidRPr="008F198E">
        <w:rPr>
          <w:rFonts w:asciiTheme="majorBidi" w:hAnsiTheme="majorBidi" w:cstheme="majorBidi"/>
        </w:rPr>
        <w:t>.</w:t>
      </w:r>
    </w:p>
    <w:p w14:paraId="583C2025" w14:textId="77777777" w:rsidR="00635EFD" w:rsidRPr="008F198E" w:rsidRDefault="00635EFD" w:rsidP="00DC69D4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bookmarkStart w:id="0" w:name="_Toc400463067"/>
      <w:r w:rsidRPr="008F198E">
        <w:rPr>
          <w:rFonts w:asciiTheme="majorBidi" w:hAnsiTheme="majorBidi" w:cstheme="majorBidi"/>
          <w:color w:val="auto"/>
        </w:rPr>
        <w:t xml:space="preserve">Základné </w:t>
      </w:r>
      <w:r w:rsidR="00BD6832" w:rsidRPr="008F198E">
        <w:rPr>
          <w:rFonts w:asciiTheme="majorBidi" w:hAnsiTheme="majorBidi" w:cstheme="majorBidi"/>
          <w:color w:val="auto"/>
        </w:rPr>
        <w:t xml:space="preserve">práva a </w:t>
      </w:r>
      <w:r w:rsidRPr="008F198E">
        <w:rPr>
          <w:rFonts w:asciiTheme="majorBidi" w:hAnsiTheme="majorBidi" w:cstheme="majorBidi"/>
          <w:color w:val="auto"/>
        </w:rPr>
        <w:t xml:space="preserve">povinnosti </w:t>
      </w:r>
      <w:bookmarkEnd w:id="0"/>
      <w:r w:rsidR="00BD3F7F" w:rsidRPr="008F198E">
        <w:rPr>
          <w:rFonts w:asciiTheme="majorBidi" w:hAnsiTheme="majorBidi" w:cstheme="majorBidi"/>
          <w:color w:val="auto"/>
        </w:rPr>
        <w:t>PSS</w:t>
      </w:r>
    </w:p>
    <w:p w14:paraId="15AA0C7A" w14:textId="77777777" w:rsidR="00BD6832" w:rsidRPr="008F198E" w:rsidRDefault="00BD3F7F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Každý PSS</w:t>
      </w:r>
      <w:r w:rsidR="00BD6832" w:rsidRPr="008F198E">
        <w:rPr>
          <w:rFonts w:asciiTheme="majorBidi" w:hAnsiTheme="majorBidi" w:cstheme="majorBidi"/>
        </w:rPr>
        <w:t xml:space="preserve"> má za podmienok ustanovených zákonom o sociálnych službách právo výberu sociálnej služby a formy jej poskytovania a právo výberu poskytovateľa sociálnej služby</w:t>
      </w:r>
      <w:r w:rsidR="00711D1E" w:rsidRPr="008F198E">
        <w:rPr>
          <w:rFonts w:asciiTheme="majorBidi" w:hAnsiTheme="majorBidi" w:cstheme="majorBidi"/>
        </w:rPr>
        <w:t xml:space="preserve"> </w:t>
      </w:r>
      <w:r w:rsidR="00711D1E" w:rsidRPr="000D6AF7">
        <w:rPr>
          <w:rFonts w:asciiTheme="majorBidi" w:hAnsiTheme="majorBidi" w:cstheme="majorBidi"/>
        </w:rPr>
        <w:t>a</w:t>
      </w:r>
      <w:r w:rsidR="006620A5" w:rsidRPr="000D6AF7">
        <w:rPr>
          <w:rFonts w:asciiTheme="majorBidi" w:hAnsiTheme="majorBidi" w:cstheme="majorBidi"/>
        </w:rPr>
        <w:t> právo</w:t>
      </w:r>
      <w:r w:rsidR="006620A5" w:rsidRPr="008F198E">
        <w:rPr>
          <w:rFonts w:asciiTheme="majorBidi" w:hAnsiTheme="majorBidi" w:cstheme="majorBidi"/>
        </w:rPr>
        <w:t xml:space="preserve"> </w:t>
      </w:r>
      <w:r w:rsidR="00711D1E" w:rsidRPr="008F198E">
        <w:rPr>
          <w:rFonts w:asciiTheme="majorBidi" w:hAnsiTheme="majorBidi" w:cstheme="majorBidi"/>
        </w:rPr>
        <w:t>požiadať o jeho zmenu</w:t>
      </w:r>
      <w:r w:rsidR="00BD6832" w:rsidRPr="008F198E">
        <w:rPr>
          <w:rFonts w:asciiTheme="majorBidi" w:hAnsiTheme="majorBidi" w:cstheme="majorBidi"/>
        </w:rPr>
        <w:t>.</w:t>
      </w:r>
    </w:p>
    <w:p w14:paraId="37AD606A" w14:textId="77777777" w:rsidR="00BD6832" w:rsidRPr="008F198E" w:rsidRDefault="00BD3F7F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BD6832" w:rsidRPr="008F198E">
        <w:rPr>
          <w:rFonts w:asciiTheme="majorBidi" w:hAnsiTheme="majorBidi" w:cstheme="majorBidi"/>
        </w:rPr>
        <w:t xml:space="preserve"> podľa svojich možností a schopností má</w:t>
      </w:r>
      <w:r w:rsidR="00711D1E" w:rsidRPr="008F198E">
        <w:rPr>
          <w:rFonts w:asciiTheme="majorBidi" w:hAnsiTheme="majorBidi" w:cstheme="majorBidi"/>
        </w:rPr>
        <w:t xml:space="preserve"> ďalej</w:t>
      </w:r>
      <w:r w:rsidR="00BD6832" w:rsidRPr="008F198E">
        <w:rPr>
          <w:rFonts w:asciiTheme="majorBidi" w:hAnsiTheme="majorBidi" w:cstheme="majorBidi"/>
        </w:rPr>
        <w:t xml:space="preserve"> právo:</w:t>
      </w:r>
    </w:p>
    <w:p w14:paraId="11588FE9" w14:textId="77777777" w:rsidR="00BD6832" w:rsidRPr="008F198E" w:rsidRDefault="00BD6832" w:rsidP="00EA3CF4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na poskytovanie sociálnej služby, ktorá svojim rozsahom, formou a spôsobom poskytovania umožňuje realizovať jeho </w:t>
      </w:r>
      <w:r w:rsidR="00711D1E" w:rsidRPr="008F198E">
        <w:rPr>
          <w:rFonts w:asciiTheme="majorBidi" w:hAnsiTheme="majorBidi" w:cstheme="majorBidi"/>
        </w:rPr>
        <w:t xml:space="preserve">základné </w:t>
      </w:r>
      <w:r w:rsidRPr="008F198E">
        <w:rPr>
          <w:rFonts w:asciiTheme="majorBidi" w:hAnsiTheme="majorBidi" w:cstheme="majorBidi"/>
        </w:rPr>
        <w:t>práva a slobody, zachováva jeho ľudskú dôstojnosť, aktivizuje ho k posilneniu sebestačnosti, zabraňuje jeho sociálnemu vylúčeniu a podporuje jeho začlenenie do spoločnosti,</w:t>
      </w:r>
    </w:p>
    <w:p w14:paraId="0D95A97A" w14:textId="77777777" w:rsidR="00BD6832" w:rsidRPr="008F198E" w:rsidRDefault="00BD6832" w:rsidP="00EA3CF4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na zabezpečenie dostupnosti informácií v zrozumiteľnej forme o druhu, mieste, cieľoch  a spôsobe poskytovania sociálnej služby, o úhrade za sociálnu službu a o cieľovej skupine, ktorej je poskytovaná,</w:t>
      </w:r>
    </w:p>
    <w:p w14:paraId="419359E7" w14:textId="77777777" w:rsidR="00BD6832" w:rsidRPr="008F198E" w:rsidRDefault="00BD6832" w:rsidP="00EA3CF4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na utvorenie podmienok na zabezpečenie osobných, telefonických, písomných alebo elektronických kontaktov s osobami, ktoré si s</w:t>
      </w:r>
      <w:r w:rsidR="00711D1E" w:rsidRPr="008F198E">
        <w:rPr>
          <w:rFonts w:asciiTheme="majorBidi" w:hAnsiTheme="majorBidi" w:cstheme="majorBidi"/>
        </w:rPr>
        <w:t>ám</w:t>
      </w:r>
      <w:r w:rsidRPr="008F198E">
        <w:rPr>
          <w:rFonts w:asciiTheme="majorBidi" w:hAnsiTheme="majorBidi" w:cstheme="majorBidi"/>
        </w:rPr>
        <w:t xml:space="preserve"> urč</w:t>
      </w:r>
      <w:r w:rsidR="00711D1E" w:rsidRPr="008F198E">
        <w:rPr>
          <w:rFonts w:asciiTheme="majorBidi" w:hAnsiTheme="majorBidi" w:cstheme="majorBidi"/>
        </w:rPr>
        <w:t>í</w:t>
      </w:r>
      <w:r w:rsidRPr="008F198E">
        <w:rPr>
          <w:rFonts w:asciiTheme="majorBidi" w:hAnsiTheme="majorBidi" w:cstheme="majorBidi"/>
        </w:rPr>
        <w:t>, najmä na účel ochrany práv a právom chránených záujmov, nadväzovanie a udržiavanie sociálnych väzieb s rodinou a komunitou a udržiavanie partnerských vzťahov,</w:t>
      </w:r>
    </w:p>
    <w:p w14:paraId="4CECCFAE" w14:textId="77777777" w:rsidR="00BD6832" w:rsidRPr="008F198E" w:rsidRDefault="00BD6832" w:rsidP="00EA3CF4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na nenarušovanie svojho osobného priestoru okrem situácie, ktorá neznesie odklad a vstup je nevyhnutný na ochranu </w:t>
      </w:r>
      <w:r w:rsidR="00711D1E" w:rsidRPr="008F198E">
        <w:rPr>
          <w:rFonts w:asciiTheme="majorBidi" w:hAnsiTheme="majorBidi" w:cstheme="majorBidi"/>
        </w:rPr>
        <w:t xml:space="preserve">jeho </w:t>
      </w:r>
      <w:r w:rsidRPr="008F198E">
        <w:rPr>
          <w:rFonts w:asciiTheme="majorBidi" w:hAnsiTheme="majorBidi" w:cstheme="majorBidi"/>
        </w:rPr>
        <w:t>života, zdravia alebo majetku, na ochranu práv a slobôd iných fyzických osôb alebo ochranu majetku zariadenia,</w:t>
      </w:r>
    </w:p>
    <w:p w14:paraId="33E81B1B" w14:textId="77777777" w:rsidR="00BD6832" w:rsidRPr="008F198E" w:rsidRDefault="00BD6832" w:rsidP="00EA3CF4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podieľať sa na určovaní životných  podmienok v zar</w:t>
      </w:r>
      <w:r w:rsidR="00787AE5" w:rsidRPr="008F198E">
        <w:rPr>
          <w:rFonts w:asciiTheme="majorBidi" w:hAnsiTheme="majorBidi" w:cstheme="majorBidi"/>
        </w:rPr>
        <w:t xml:space="preserve">iadení prostredníctvom komunitných stretnutí </w:t>
      </w:r>
      <w:r w:rsidRPr="008F198E">
        <w:rPr>
          <w:rFonts w:asciiTheme="majorBidi" w:hAnsiTheme="majorBidi" w:cstheme="majorBidi"/>
        </w:rPr>
        <w:t>pri úprave domáceho poriadku,</w:t>
      </w:r>
      <w:r w:rsidR="00CF78D7" w:rsidRPr="008F198E">
        <w:rPr>
          <w:rFonts w:asciiTheme="majorBidi" w:hAnsiTheme="majorBidi" w:cstheme="majorBidi"/>
        </w:rPr>
        <w:t xml:space="preserve"> účasť PSS v stravovacej komisii</w:t>
      </w:r>
      <w:r w:rsidR="00D94072" w:rsidRPr="008F198E">
        <w:rPr>
          <w:rFonts w:asciiTheme="majorBidi" w:hAnsiTheme="majorBidi" w:cstheme="majorBidi"/>
        </w:rPr>
        <w:t>,</w:t>
      </w:r>
      <w:r w:rsidRPr="008F198E">
        <w:rPr>
          <w:rFonts w:asciiTheme="majorBidi" w:hAnsiTheme="majorBidi" w:cstheme="majorBidi"/>
        </w:rPr>
        <w:t xml:space="preserve"> pri riešení vecí súvisiacich s podmienkami a kvalitou poskytovania sociálnych služieb a výbere aktivít vykonávaných vo voľnom čase,</w:t>
      </w:r>
    </w:p>
    <w:p w14:paraId="6A64ACEE" w14:textId="2711FF82" w:rsidR="00787AE5" w:rsidRPr="008F198E" w:rsidRDefault="00BD6832" w:rsidP="00EA3CF4">
      <w:pPr>
        <w:pStyle w:val="Odsekzoznamu"/>
        <w:numPr>
          <w:ilvl w:val="2"/>
          <w:numId w:val="1"/>
        </w:numPr>
        <w:spacing w:before="240" w:after="240"/>
        <w:ind w:left="851" w:hanging="284"/>
        <w:rPr>
          <w:rFonts w:asciiTheme="majorBidi" w:hAnsiTheme="majorBidi" w:cstheme="majorBidi"/>
        </w:rPr>
      </w:pPr>
      <w:bookmarkStart w:id="1" w:name="_Hlk182479973"/>
      <w:r w:rsidRPr="008F198E">
        <w:rPr>
          <w:rFonts w:asciiTheme="majorBidi" w:hAnsiTheme="majorBidi" w:cstheme="majorBidi"/>
        </w:rPr>
        <w:t>na odhlásenie sa zo stravy z dôvodu neprítomnosti v zariadení alebo hospitalizácie</w:t>
      </w:r>
      <w:r w:rsidR="00787AE5" w:rsidRPr="008F198E">
        <w:rPr>
          <w:rFonts w:asciiTheme="majorBidi" w:hAnsiTheme="majorBidi" w:cstheme="majorBidi"/>
        </w:rPr>
        <w:t xml:space="preserve">, </w:t>
      </w:r>
      <w:bookmarkStart w:id="2" w:name="_Hlk182480048"/>
      <w:r w:rsidR="00787AE5" w:rsidRPr="008F198E">
        <w:rPr>
          <w:rFonts w:asciiTheme="majorBidi" w:hAnsiTheme="majorBidi" w:cstheme="majorBidi"/>
        </w:rPr>
        <w:t>má povinnosť vopred oznámiť pobyt mimo zariadenia ústne, písomne alebo telefonicky</w:t>
      </w:r>
      <w:r w:rsidRPr="008F198E">
        <w:rPr>
          <w:rFonts w:asciiTheme="majorBidi" w:hAnsiTheme="majorBidi" w:cstheme="majorBidi"/>
        </w:rPr>
        <w:t xml:space="preserve"> (</w:t>
      </w:r>
      <w:r w:rsidR="00787AE5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odhlasuje  </w:t>
      </w:r>
      <w:r w:rsidR="00787AE5" w:rsidRPr="008F198E">
        <w:rPr>
          <w:rFonts w:asciiTheme="majorBidi" w:hAnsiTheme="majorBidi" w:cstheme="majorBidi"/>
        </w:rPr>
        <w:t>službukonajúci personál, sociálna pracovníčka</w:t>
      </w:r>
      <w:r w:rsidR="00042D29">
        <w:rPr>
          <w:rFonts w:asciiTheme="majorBidi" w:hAnsiTheme="majorBidi" w:cstheme="majorBidi"/>
        </w:rPr>
        <w:t>)</w:t>
      </w:r>
      <w:r w:rsidR="00787AE5" w:rsidRPr="008F198E">
        <w:rPr>
          <w:rFonts w:asciiTheme="majorBidi" w:hAnsiTheme="majorBidi" w:cstheme="majorBidi"/>
        </w:rPr>
        <w:t>:</w:t>
      </w:r>
    </w:p>
    <w:p w14:paraId="334B034C" w14:textId="77777777" w:rsidR="00787AE5" w:rsidRPr="008F198E" w:rsidRDefault="00787AE5" w:rsidP="00EA3CF4">
      <w:pPr>
        <w:pStyle w:val="Odsekzoznamu"/>
        <w:numPr>
          <w:ilvl w:val="0"/>
          <w:numId w:val="24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na utorok až piatok – predchádzajúci deň do 10</w:t>
      </w:r>
      <w:r w:rsidR="00711D1E" w:rsidRPr="008F198E">
        <w:rPr>
          <w:rFonts w:asciiTheme="majorBidi" w:hAnsiTheme="majorBidi" w:cstheme="majorBidi"/>
        </w:rPr>
        <w:t>.</w:t>
      </w:r>
      <w:r w:rsidRPr="008F198E">
        <w:rPr>
          <w:rFonts w:asciiTheme="majorBidi" w:hAnsiTheme="majorBidi" w:cstheme="majorBidi"/>
        </w:rPr>
        <w:t>00 h</w:t>
      </w:r>
      <w:r w:rsidR="008258AA" w:rsidRPr="008F198E">
        <w:rPr>
          <w:rFonts w:asciiTheme="majorBidi" w:hAnsiTheme="majorBidi" w:cstheme="majorBidi"/>
        </w:rPr>
        <w:t>od.</w:t>
      </w:r>
      <w:r w:rsidR="00BD6832" w:rsidRPr="008F198E">
        <w:rPr>
          <w:rFonts w:asciiTheme="majorBidi" w:hAnsiTheme="majorBidi" w:cstheme="majorBidi"/>
        </w:rPr>
        <w:t xml:space="preserve">, </w:t>
      </w:r>
    </w:p>
    <w:p w14:paraId="5FCA5678" w14:textId="77777777" w:rsidR="00787AE5" w:rsidRPr="008F198E" w:rsidRDefault="00787AE5" w:rsidP="00EA3CF4">
      <w:pPr>
        <w:pStyle w:val="Odsekzoznamu"/>
        <w:numPr>
          <w:ilvl w:val="0"/>
          <w:numId w:val="24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na sobotu až pondelok – vo štvrtok do 12.00 h</w:t>
      </w:r>
      <w:r w:rsidR="008258AA" w:rsidRPr="008F198E">
        <w:rPr>
          <w:rFonts w:asciiTheme="majorBidi" w:hAnsiTheme="majorBidi" w:cstheme="majorBidi"/>
        </w:rPr>
        <w:t>od.</w:t>
      </w:r>
      <w:r w:rsidRPr="008F198E">
        <w:rPr>
          <w:rFonts w:asciiTheme="majorBidi" w:hAnsiTheme="majorBidi" w:cstheme="majorBidi"/>
        </w:rPr>
        <w:t>,</w:t>
      </w:r>
    </w:p>
    <w:p w14:paraId="70642DF4" w14:textId="77777777" w:rsidR="00787AE5" w:rsidRPr="008F198E" w:rsidRDefault="00787AE5" w:rsidP="00EA3CF4">
      <w:pPr>
        <w:pStyle w:val="Odsekzoznamu"/>
        <w:numPr>
          <w:ilvl w:val="0"/>
          <w:numId w:val="24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na sviatky a obdobie ďalšieho voľna a prvý nasledujúci pracovný deň </w:t>
      </w:r>
      <w:r w:rsidR="008258AA" w:rsidRPr="008F198E">
        <w:rPr>
          <w:rFonts w:asciiTheme="majorBidi" w:hAnsiTheme="majorBidi" w:cstheme="majorBidi"/>
        </w:rPr>
        <w:t>–v predposledný pracovný deň predchádzajúci voľnu do 12.00 hod.,</w:t>
      </w:r>
    </w:p>
    <w:p w14:paraId="4E43ED37" w14:textId="77777777" w:rsidR="00BD6832" w:rsidRPr="008F198E" w:rsidRDefault="008258AA" w:rsidP="00EA3CF4">
      <w:pPr>
        <w:pStyle w:val="Odsekzoznamu"/>
        <w:numPr>
          <w:ilvl w:val="0"/>
          <w:numId w:val="24"/>
        </w:numPr>
        <w:spacing w:before="240" w:after="24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na pracovný deň nasledujúci po jednom dni voľna – v pracovný deň predchádzajúci voľnému dňu do 12.00 hod.</w:t>
      </w:r>
      <w:r w:rsidR="00677CE8" w:rsidRPr="008F198E">
        <w:rPr>
          <w:rFonts w:asciiTheme="majorBidi" w:hAnsiTheme="majorBidi" w:cstheme="majorBidi"/>
        </w:rPr>
        <w:t>)</w:t>
      </w:r>
      <w:r w:rsidR="00BD6832" w:rsidRPr="008F198E">
        <w:rPr>
          <w:rFonts w:asciiTheme="majorBidi" w:hAnsiTheme="majorBidi" w:cstheme="majorBidi"/>
        </w:rPr>
        <w:t xml:space="preserve">. </w:t>
      </w:r>
    </w:p>
    <w:p w14:paraId="7883EA33" w14:textId="2DA0D2CC" w:rsidR="00042D29" w:rsidRPr="00402FF9" w:rsidRDefault="008258AA" w:rsidP="00402FF9">
      <w:pPr>
        <w:pStyle w:val="Odsekzoznamu"/>
        <w:spacing w:before="240" w:after="240"/>
        <w:ind w:left="851" w:firstLine="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Výnimkou sú situácie ako pobyt v nemocnici alebo náhle ochorenie. Za vopred neodhlásený pobyt</w:t>
      </w:r>
      <w:r w:rsidR="006620A5" w:rsidRPr="008F198E">
        <w:rPr>
          <w:rFonts w:asciiTheme="majorBidi" w:hAnsiTheme="majorBidi" w:cstheme="majorBidi"/>
        </w:rPr>
        <w:t>,</w:t>
      </w:r>
      <w:r w:rsidRPr="008F198E">
        <w:rPr>
          <w:rFonts w:asciiTheme="majorBidi" w:hAnsiTheme="majorBidi" w:cstheme="majorBidi"/>
        </w:rPr>
        <w:t xml:space="preserve"> resp. stravu nebude prijímateľovi odúčtovaná úhrada.</w:t>
      </w:r>
    </w:p>
    <w:bookmarkEnd w:id="1"/>
    <w:bookmarkEnd w:id="2"/>
    <w:p w14:paraId="7F543C8B" w14:textId="77777777" w:rsidR="00BD6832" w:rsidRPr="008F198E" w:rsidRDefault="00BD3F7F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lastRenderedPageBreak/>
        <w:t>PSS</w:t>
      </w:r>
      <w:r w:rsidR="00BD6832" w:rsidRPr="008F198E">
        <w:rPr>
          <w:rFonts w:asciiTheme="majorBidi" w:hAnsiTheme="majorBidi" w:cstheme="majorBidi"/>
        </w:rPr>
        <w:t xml:space="preserve"> má právo na náhradu škody spôsobenej poskytovateľom pri poskytovaní sociálnej služby alebo v priamej súvislosti s ňou. </w:t>
      </w:r>
    </w:p>
    <w:p w14:paraId="5DA3A5F1" w14:textId="77777777" w:rsidR="00635EFD" w:rsidRPr="008F198E" w:rsidRDefault="00BD3F7F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635EFD" w:rsidRPr="008F198E">
        <w:rPr>
          <w:rFonts w:asciiTheme="majorBidi" w:hAnsiTheme="majorBidi" w:cstheme="majorBidi"/>
        </w:rPr>
        <w:t xml:space="preserve"> sú povinní rešpektovať zásady </w:t>
      </w:r>
      <w:r w:rsidR="0003425A" w:rsidRPr="008F198E">
        <w:rPr>
          <w:rFonts w:asciiTheme="majorBidi" w:hAnsiTheme="majorBidi" w:cstheme="majorBidi"/>
        </w:rPr>
        <w:t>občianskeho spolužitia</w:t>
      </w:r>
      <w:r w:rsidR="00635EFD" w:rsidRPr="008F198E">
        <w:rPr>
          <w:rFonts w:asciiTheme="majorBidi" w:hAnsiTheme="majorBidi" w:cstheme="majorBidi"/>
        </w:rPr>
        <w:t xml:space="preserve"> svojím konaním nesmú ohrozovať </w:t>
      </w:r>
      <w:r w:rsidR="00A27ABF" w:rsidRPr="008F198E">
        <w:rPr>
          <w:rFonts w:asciiTheme="majorBidi" w:hAnsiTheme="majorBidi" w:cstheme="majorBidi"/>
        </w:rPr>
        <w:t>iných PSS</w:t>
      </w:r>
      <w:r w:rsidR="000737E8" w:rsidRPr="008F198E">
        <w:rPr>
          <w:rFonts w:asciiTheme="majorBidi" w:hAnsiTheme="majorBidi" w:cstheme="majorBidi"/>
        </w:rPr>
        <w:t xml:space="preserve"> pri pobyte a využívaní služieb ako aj </w:t>
      </w:r>
      <w:r w:rsidR="00635EFD" w:rsidRPr="008F198E">
        <w:rPr>
          <w:rFonts w:asciiTheme="majorBidi" w:hAnsiTheme="majorBidi" w:cstheme="majorBidi"/>
        </w:rPr>
        <w:t>zamestnancov pri výkone pracovných povinností. Uplatňovanie ich základných práv a slobôd nemôže ísť na úkor základných práv a slobôd iných ľudí.</w:t>
      </w:r>
    </w:p>
    <w:p w14:paraId="6A21FBB8" w14:textId="77777777" w:rsidR="00635EFD" w:rsidRPr="008F198E" w:rsidRDefault="0003425A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Pre zabezpečenie administratívneho </w:t>
      </w:r>
      <w:r w:rsidR="008B01D3" w:rsidRPr="008F198E">
        <w:rPr>
          <w:rFonts w:asciiTheme="majorBidi" w:hAnsiTheme="majorBidi" w:cstheme="majorBidi"/>
        </w:rPr>
        <w:t xml:space="preserve">a prevádzkového chodu je vydaný </w:t>
      </w:r>
      <w:r w:rsidR="00635EFD" w:rsidRPr="008F198E">
        <w:rPr>
          <w:rFonts w:asciiTheme="majorBidi" w:hAnsiTheme="majorBidi" w:cstheme="majorBidi"/>
        </w:rPr>
        <w:t>denný harmonogram administratívno</w:t>
      </w:r>
      <w:r w:rsidR="00421D19" w:rsidRPr="008F198E">
        <w:rPr>
          <w:rFonts w:asciiTheme="majorBidi" w:hAnsiTheme="majorBidi" w:cstheme="majorBidi"/>
        </w:rPr>
        <w:t>-</w:t>
      </w:r>
      <w:r w:rsidR="00635EFD" w:rsidRPr="008F198E">
        <w:rPr>
          <w:rFonts w:asciiTheme="majorBidi" w:hAnsiTheme="majorBidi" w:cstheme="majorBidi"/>
        </w:rPr>
        <w:t>správnych činností zariadenia a</w:t>
      </w:r>
      <w:r w:rsidR="008B01D3" w:rsidRPr="008F198E">
        <w:rPr>
          <w:rFonts w:asciiTheme="majorBidi" w:hAnsiTheme="majorBidi" w:cstheme="majorBidi"/>
        </w:rPr>
        <w:t> hodiny noč</w:t>
      </w:r>
      <w:r w:rsidR="00A27ABF" w:rsidRPr="008F198E">
        <w:rPr>
          <w:rFonts w:asciiTheme="majorBidi" w:hAnsiTheme="majorBidi" w:cstheme="majorBidi"/>
        </w:rPr>
        <w:t>ného pokoja, s ktorým sú PSS</w:t>
      </w:r>
      <w:r w:rsidR="008B01D3" w:rsidRPr="008F198E">
        <w:rPr>
          <w:rFonts w:asciiTheme="majorBidi" w:hAnsiTheme="majorBidi" w:cstheme="majorBidi"/>
        </w:rPr>
        <w:t xml:space="preserve"> oboznámení</w:t>
      </w:r>
      <w:r w:rsidR="00A4511D" w:rsidRPr="008F198E">
        <w:rPr>
          <w:rFonts w:asciiTheme="majorBidi" w:hAnsiTheme="majorBidi" w:cstheme="majorBidi"/>
        </w:rPr>
        <w:t xml:space="preserve">. Účasť na aktivitách </w:t>
      </w:r>
      <w:r w:rsidR="00635EFD" w:rsidRPr="008F198E">
        <w:rPr>
          <w:rFonts w:asciiTheme="majorBidi" w:hAnsiTheme="majorBidi" w:cstheme="majorBidi"/>
        </w:rPr>
        <w:t xml:space="preserve">nie je povinná. </w:t>
      </w:r>
      <w:r w:rsidR="00816884" w:rsidRPr="008F198E">
        <w:rPr>
          <w:rFonts w:asciiTheme="majorBidi" w:hAnsiTheme="majorBidi" w:cstheme="majorBidi"/>
        </w:rPr>
        <w:t xml:space="preserve">Nie sú dovolené vzájomné návštevy na izbách PSS bez výslovného súhlasu spolubývajúceho navštíveného. </w:t>
      </w:r>
      <w:r w:rsidR="00635EFD" w:rsidRPr="008F198E">
        <w:rPr>
          <w:rFonts w:asciiTheme="majorBidi" w:hAnsiTheme="majorBidi" w:cstheme="majorBidi"/>
        </w:rPr>
        <w:t>Hodiny nočného pokoja sa stanovujú od 22.00 h do 06.00 h. V tejto dobe nie je dovolený zvýšený a hlučný pohyb po zariadení, sledovanie televízie alebo počúvanie hudby či rozhlasu spôsobom, ktorý narúša pokojný spánok spolubývajúcich. V dobe nočného pokoja sa nepodáva strava a nie je odporúčané</w:t>
      </w:r>
      <w:r w:rsidR="00257260" w:rsidRPr="008F198E">
        <w:rPr>
          <w:rFonts w:asciiTheme="majorBidi" w:hAnsiTheme="majorBidi" w:cstheme="majorBidi"/>
        </w:rPr>
        <w:t xml:space="preserve"> </w:t>
      </w:r>
      <w:r w:rsidR="00A27ABF" w:rsidRPr="008F198E">
        <w:rPr>
          <w:rFonts w:asciiTheme="majorBidi" w:hAnsiTheme="majorBidi" w:cstheme="majorBidi"/>
        </w:rPr>
        <w:t>PSS</w:t>
      </w:r>
      <w:r w:rsidR="00635EFD" w:rsidRPr="008F198E">
        <w:rPr>
          <w:rFonts w:asciiTheme="majorBidi" w:hAnsiTheme="majorBidi" w:cstheme="majorBidi"/>
        </w:rPr>
        <w:t xml:space="preserve"> opustiť zariadenie, pokiaľ takýto odchod nie j</w:t>
      </w:r>
      <w:r w:rsidR="0016166D" w:rsidRPr="008F198E">
        <w:rPr>
          <w:rFonts w:asciiTheme="majorBidi" w:hAnsiTheme="majorBidi" w:cstheme="majorBidi"/>
        </w:rPr>
        <w:t>e vopred dohodnutý s</w:t>
      </w:r>
      <w:r w:rsidR="00A27ABF" w:rsidRPr="008F198E">
        <w:rPr>
          <w:rFonts w:asciiTheme="majorBidi" w:hAnsiTheme="majorBidi" w:cstheme="majorBidi"/>
        </w:rPr>
        <w:t> </w:t>
      </w:r>
      <w:r w:rsidR="0016166D" w:rsidRPr="008F198E">
        <w:rPr>
          <w:rFonts w:asciiTheme="majorBidi" w:hAnsiTheme="majorBidi" w:cstheme="majorBidi"/>
        </w:rPr>
        <w:t>riaditeľom</w:t>
      </w:r>
      <w:r w:rsidR="00A27ABF" w:rsidRPr="008F198E">
        <w:rPr>
          <w:rFonts w:asciiTheme="majorBidi" w:hAnsiTheme="majorBidi" w:cstheme="majorBidi"/>
        </w:rPr>
        <w:t xml:space="preserve"> alebo sociálnou pracovníčkou</w:t>
      </w:r>
      <w:r w:rsidR="00635EFD" w:rsidRPr="008F198E">
        <w:rPr>
          <w:rFonts w:asciiTheme="majorBidi" w:hAnsiTheme="majorBidi" w:cstheme="majorBidi"/>
        </w:rPr>
        <w:t xml:space="preserve"> zariadenia. Návštevy zvonku nie sú v dobe nočného pokoja </w:t>
      </w:r>
      <w:r w:rsidR="008B01D3" w:rsidRPr="008F198E">
        <w:rPr>
          <w:rFonts w:asciiTheme="majorBidi" w:hAnsiTheme="majorBidi" w:cstheme="majorBidi"/>
        </w:rPr>
        <w:t xml:space="preserve">odporúčané </w:t>
      </w:r>
      <w:r w:rsidR="00635EFD" w:rsidRPr="008F198E">
        <w:rPr>
          <w:rFonts w:asciiTheme="majorBidi" w:hAnsiTheme="majorBidi" w:cstheme="majorBidi"/>
        </w:rPr>
        <w:t xml:space="preserve">s výnimkou zaopatrenia zomierajúceho </w:t>
      </w:r>
      <w:r w:rsidR="00A27ABF" w:rsidRPr="008F198E">
        <w:rPr>
          <w:rFonts w:asciiTheme="majorBidi" w:hAnsiTheme="majorBidi" w:cstheme="majorBidi"/>
        </w:rPr>
        <w:t>PSS</w:t>
      </w:r>
      <w:r w:rsidR="0017158E" w:rsidRPr="008F198E">
        <w:rPr>
          <w:rFonts w:asciiTheme="majorBidi" w:hAnsiTheme="majorBidi" w:cstheme="majorBidi"/>
        </w:rPr>
        <w:t>, alebo vopred dohodnuté s</w:t>
      </w:r>
      <w:r w:rsidR="002A647A" w:rsidRPr="008F198E">
        <w:rPr>
          <w:rFonts w:asciiTheme="majorBidi" w:hAnsiTheme="majorBidi" w:cstheme="majorBidi"/>
        </w:rPr>
        <w:t> </w:t>
      </w:r>
      <w:r w:rsidR="0017158E" w:rsidRPr="008F198E">
        <w:rPr>
          <w:rFonts w:asciiTheme="majorBidi" w:hAnsiTheme="majorBidi" w:cstheme="majorBidi"/>
        </w:rPr>
        <w:t>riaditeľ</w:t>
      </w:r>
      <w:r w:rsidR="0016166D" w:rsidRPr="008F198E">
        <w:rPr>
          <w:rFonts w:asciiTheme="majorBidi" w:hAnsiTheme="majorBidi" w:cstheme="majorBidi"/>
        </w:rPr>
        <w:t>om</w:t>
      </w:r>
      <w:r w:rsidR="002A647A" w:rsidRPr="008F198E">
        <w:rPr>
          <w:rFonts w:asciiTheme="majorBidi" w:hAnsiTheme="majorBidi" w:cstheme="majorBidi"/>
        </w:rPr>
        <w:t xml:space="preserve"> </w:t>
      </w:r>
      <w:r w:rsidR="00A27ABF" w:rsidRPr="008F198E">
        <w:rPr>
          <w:rFonts w:asciiTheme="majorBidi" w:hAnsiTheme="majorBidi" w:cstheme="majorBidi"/>
        </w:rPr>
        <w:t xml:space="preserve">alebo sociálnou pracovníčkou </w:t>
      </w:r>
      <w:r w:rsidR="0017158E" w:rsidRPr="008F198E">
        <w:rPr>
          <w:rFonts w:asciiTheme="majorBidi" w:hAnsiTheme="majorBidi" w:cstheme="majorBidi"/>
        </w:rPr>
        <w:t>zariadenia</w:t>
      </w:r>
      <w:r w:rsidR="00635EFD" w:rsidRPr="008F198E">
        <w:rPr>
          <w:rFonts w:asciiTheme="majorBidi" w:hAnsiTheme="majorBidi" w:cstheme="majorBidi"/>
        </w:rPr>
        <w:t xml:space="preserve">.  </w:t>
      </w:r>
    </w:p>
    <w:p w14:paraId="2C988F2F" w14:textId="55A7C7F2" w:rsidR="0017158E" w:rsidRPr="00B45FCF" w:rsidRDefault="00635EFD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B45FCF">
        <w:rPr>
          <w:rFonts w:asciiTheme="majorBidi" w:hAnsiTheme="majorBidi" w:cstheme="majorBidi"/>
        </w:rPr>
        <w:t xml:space="preserve">V zariadení </w:t>
      </w:r>
      <w:r w:rsidR="00025EC2" w:rsidRPr="00B45FCF">
        <w:rPr>
          <w:rFonts w:asciiTheme="majorBidi" w:hAnsiTheme="majorBidi" w:cstheme="majorBidi"/>
        </w:rPr>
        <w:t>nie je dovolené požívanie alkoholických nápojov, nie je dovolené ani ich donášať a prechovávať, platí to pre všetkých PSS</w:t>
      </w:r>
      <w:r w:rsidR="00101B43" w:rsidRPr="00B45FCF">
        <w:rPr>
          <w:rFonts w:asciiTheme="majorBidi" w:hAnsiTheme="majorBidi" w:cstheme="majorBidi"/>
        </w:rPr>
        <w:t>, s výnimkou ZPS pri oslavách a životných jubileách za vopred dohodnutých podmienok s riaditeľom alebo sociálnou pracovníčkou zariadenia</w:t>
      </w:r>
      <w:r w:rsidR="0017158E" w:rsidRPr="00B45FCF">
        <w:rPr>
          <w:rFonts w:asciiTheme="majorBidi" w:hAnsiTheme="majorBidi" w:cstheme="majorBidi"/>
        </w:rPr>
        <w:t xml:space="preserve">. </w:t>
      </w:r>
    </w:p>
    <w:p w14:paraId="73B9B9DD" w14:textId="2AF2D0B6" w:rsidR="00635EFD" w:rsidRPr="00B45FCF" w:rsidRDefault="00025EC2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bookmarkStart w:id="3" w:name="_Hlk182233853"/>
      <w:r w:rsidRPr="00B45FCF">
        <w:rPr>
          <w:rFonts w:asciiTheme="majorBidi" w:hAnsiTheme="majorBidi" w:cstheme="majorBidi"/>
        </w:rPr>
        <w:t>V zariaden</w:t>
      </w:r>
      <w:r w:rsidR="00572C79" w:rsidRPr="00B45FCF">
        <w:rPr>
          <w:rFonts w:asciiTheme="majorBidi" w:hAnsiTheme="majorBidi" w:cstheme="majorBidi"/>
        </w:rPr>
        <w:t>í je rešpektovaný zákon o ochrane nefajčiarov, a preto</w:t>
      </w:r>
      <w:r w:rsidR="0017158E" w:rsidRPr="00B45FCF">
        <w:rPr>
          <w:rFonts w:asciiTheme="majorBidi" w:hAnsiTheme="majorBidi" w:cstheme="majorBidi"/>
        </w:rPr>
        <w:t xml:space="preserve"> </w:t>
      </w:r>
      <w:r w:rsidRPr="00B45FCF">
        <w:rPr>
          <w:rFonts w:asciiTheme="majorBidi" w:hAnsiTheme="majorBidi" w:cstheme="majorBidi"/>
        </w:rPr>
        <w:t>nie je dovolené fajčiť žiadnym osobám</w:t>
      </w:r>
      <w:r w:rsidR="00572C79" w:rsidRPr="00B45FCF">
        <w:rPr>
          <w:rFonts w:asciiTheme="majorBidi" w:hAnsiTheme="majorBidi" w:cstheme="majorBidi"/>
        </w:rPr>
        <w:t xml:space="preserve"> v interiéri zariadenia</w:t>
      </w:r>
      <w:r w:rsidRPr="00B45FCF">
        <w:rPr>
          <w:rFonts w:asciiTheme="majorBidi" w:hAnsiTheme="majorBidi" w:cstheme="majorBidi"/>
        </w:rPr>
        <w:t>, fajčenie je dovolené iba v exteriéri zariadenia - vo</w:t>
      </w:r>
      <w:r w:rsidR="00635EFD" w:rsidRPr="00B45FCF">
        <w:rPr>
          <w:rFonts w:asciiTheme="majorBidi" w:hAnsiTheme="majorBidi" w:cstheme="majorBidi"/>
        </w:rPr>
        <w:t xml:space="preserve"> </w:t>
      </w:r>
      <w:r w:rsidRPr="00B45FCF">
        <w:rPr>
          <w:rFonts w:asciiTheme="majorBidi" w:hAnsiTheme="majorBidi" w:cstheme="majorBidi"/>
        </w:rPr>
        <w:t>vyhradených priestoroch</w:t>
      </w:r>
      <w:r w:rsidR="0017158E" w:rsidRPr="00B45FCF">
        <w:rPr>
          <w:rFonts w:asciiTheme="majorBidi" w:hAnsiTheme="majorBidi" w:cstheme="majorBidi"/>
        </w:rPr>
        <w:t>.</w:t>
      </w:r>
      <w:r w:rsidR="000F51F4" w:rsidRPr="00B45FCF">
        <w:rPr>
          <w:rFonts w:asciiTheme="majorBidi" w:hAnsiTheme="majorBidi" w:cstheme="majorBidi"/>
        </w:rPr>
        <w:t xml:space="preserve"> Výnimky sú dovolené len pre PSS, ktorých zdravotný stav nedovoľuje </w:t>
      </w:r>
      <w:r w:rsidR="009A0A12" w:rsidRPr="00B45FCF">
        <w:rPr>
          <w:rFonts w:asciiTheme="majorBidi" w:hAnsiTheme="majorBidi" w:cstheme="majorBidi"/>
        </w:rPr>
        <w:t>opustiť oddelenie, preto môže fajčiť na vyhradenom balkóne  na oddelení.</w:t>
      </w:r>
    </w:p>
    <w:bookmarkEnd w:id="3"/>
    <w:p w14:paraId="371C518A" w14:textId="7A15F1F1" w:rsidR="00101B43" w:rsidRPr="00B45FCF" w:rsidRDefault="0017158E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B45FCF">
        <w:rPr>
          <w:rFonts w:asciiTheme="majorBidi" w:hAnsiTheme="majorBidi" w:cstheme="majorBidi"/>
        </w:rPr>
        <w:t xml:space="preserve">V zariadení </w:t>
      </w:r>
      <w:r w:rsidR="00025EC2" w:rsidRPr="00B45FCF">
        <w:rPr>
          <w:rFonts w:asciiTheme="majorBidi" w:hAnsiTheme="majorBidi" w:cstheme="majorBidi"/>
        </w:rPr>
        <w:t>taktiež nie je dovolené donášať, prechovávať, distribuovať a požívať nelegálne psychotropné látky</w:t>
      </w:r>
      <w:r w:rsidR="00816884" w:rsidRPr="00B45FCF">
        <w:rPr>
          <w:rFonts w:asciiTheme="majorBidi" w:hAnsiTheme="majorBidi" w:cstheme="majorBidi"/>
        </w:rPr>
        <w:t>.</w:t>
      </w:r>
    </w:p>
    <w:p w14:paraId="5470F785" w14:textId="2504400C" w:rsidR="00AA265E" w:rsidRPr="00B45FCF" w:rsidRDefault="00025EC2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B45FCF">
        <w:rPr>
          <w:rFonts w:asciiTheme="majorBidi" w:hAnsiTheme="majorBidi" w:cstheme="majorBidi"/>
        </w:rPr>
        <w:t xml:space="preserve">V zariadení nie je dovolené </w:t>
      </w:r>
      <w:r w:rsidR="00AA265E" w:rsidRPr="00B45FCF">
        <w:rPr>
          <w:rFonts w:asciiTheme="majorBidi" w:hAnsiTheme="majorBidi" w:cstheme="majorBidi"/>
        </w:rPr>
        <w:t>donášanie a prechovávanie zbraní, streliva, výbušnín, vrátane ich prekurzorov a ako aj používanie otvoreného ohňa na izbách.</w:t>
      </w:r>
    </w:p>
    <w:p w14:paraId="0CD481BC" w14:textId="34D1809C" w:rsidR="00635EFD" w:rsidRPr="00B45FCF" w:rsidRDefault="00635EFD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B45FCF">
        <w:rPr>
          <w:rFonts w:asciiTheme="majorBidi" w:hAnsiTheme="majorBidi" w:cstheme="majorBidi"/>
        </w:rPr>
        <w:t xml:space="preserve">Dodržiavanie zásad osobnej hygieny a primeraného </w:t>
      </w:r>
      <w:r w:rsidR="00162E8C" w:rsidRPr="00B45FCF">
        <w:rPr>
          <w:rFonts w:asciiTheme="majorBidi" w:hAnsiTheme="majorBidi" w:cstheme="majorBidi"/>
        </w:rPr>
        <w:t>odievania PSS je povinnosťou zariadenia, a to v rozsahu odkázanosti (podľa posudku a rozhodnutia o odkázanosti) jednotlivých prijímateľov jednotlivých druhov poskytovaných sociálnych služieb</w:t>
      </w:r>
      <w:r w:rsidRPr="00B45FCF">
        <w:rPr>
          <w:rFonts w:asciiTheme="majorBidi" w:hAnsiTheme="majorBidi" w:cstheme="majorBidi"/>
        </w:rPr>
        <w:t>.</w:t>
      </w:r>
    </w:p>
    <w:p w14:paraId="4F81C9A9" w14:textId="77777777" w:rsidR="00635EFD" w:rsidRPr="008F198E" w:rsidRDefault="00067969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635EFD" w:rsidRPr="008F198E">
        <w:rPr>
          <w:rFonts w:asciiTheme="majorBidi" w:hAnsiTheme="majorBidi" w:cstheme="majorBidi"/>
        </w:rPr>
        <w:t xml:space="preserve"> nesmú vedome poškodzovať majetok zariadenia a svojvôľou či nedbanlivosťou znečisťovať bu</w:t>
      </w:r>
      <w:r w:rsidRPr="008F198E">
        <w:rPr>
          <w:rFonts w:asciiTheme="majorBidi" w:hAnsiTheme="majorBidi" w:cstheme="majorBidi"/>
        </w:rPr>
        <w:t>dovu a areál zariadenia. PSS</w:t>
      </w:r>
      <w:r w:rsidR="00635EFD" w:rsidRPr="008F198E">
        <w:rPr>
          <w:rFonts w:asciiTheme="majorBidi" w:hAnsiTheme="majorBidi" w:cstheme="majorBidi"/>
        </w:rPr>
        <w:t xml:space="preserve"> sú zodpovední za veci, ktoré im zariadenie zapožičalo</w:t>
      </w:r>
      <w:r w:rsidR="0095493A" w:rsidRPr="008F198E">
        <w:rPr>
          <w:rFonts w:asciiTheme="majorBidi" w:hAnsiTheme="majorBidi" w:cstheme="majorBidi"/>
        </w:rPr>
        <w:t xml:space="preserve"> len v rozsahu svojich reálnych možností</w:t>
      </w:r>
      <w:r w:rsidR="00635EFD" w:rsidRPr="008F198E">
        <w:rPr>
          <w:rFonts w:asciiTheme="majorBidi" w:hAnsiTheme="majorBidi" w:cstheme="majorBidi"/>
        </w:rPr>
        <w:t xml:space="preserve">. Ich stratu alebo poškodenie </w:t>
      </w:r>
      <w:r w:rsidRPr="008F198E">
        <w:rPr>
          <w:rFonts w:asciiTheme="majorBidi" w:hAnsiTheme="majorBidi" w:cstheme="majorBidi"/>
        </w:rPr>
        <w:t>by mal PSS</w:t>
      </w:r>
      <w:r w:rsidR="0095493A" w:rsidRPr="008F198E">
        <w:rPr>
          <w:rFonts w:asciiTheme="majorBidi" w:hAnsiTheme="majorBidi" w:cstheme="majorBidi"/>
        </w:rPr>
        <w:t xml:space="preserve">, rodinný príslušník, opatrovník alebo blízka osoba vo vlastnom záujme </w:t>
      </w:r>
      <w:r w:rsidR="00635EFD" w:rsidRPr="008F198E">
        <w:rPr>
          <w:rFonts w:asciiTheme="majorBidi" w:hAnsiTheme="majorBidi" w:cstheme="majorBidi"/>
        </w:rPr>
        <w:t xml:space="preserve">ohlásiť bez meškania </w:t>
      </w:r>
      <w:r w:rsidR="0095493A" w:rsidRPr="008F198E">
        <w:rPr>
          <w:rFonts w:asciiTheme="majorBidi" w:hAnsiTheme="majorBidi" w:cstheme="majorBidi"/>
        </w:rPr>
        <w:t>prítomným zamestnancom. O povinnosti uhra</w:t>
      </w:r>
      <w:r w:rsidRPr="008F198E">
        <w:rPr>
          <w:rFonts w:asciiTheme="majorBidi" w:hAnsiTheme="majorBidi" w:cstheme="majorBidi"/>
        </w:rPr>
        <w:t>diť škodu, ktorú spôsobil PSS</w:t>
      </w:r>
      <w:r w:rsidR="0095493A" w:rsidRPr="008F198E">
        <w:rPr>
          <w:rFonts w:asciiTheme="majorBidi" w:hAnsiTheme="majorBidi" w:cstheme="majorBidi"/>
        </w:rPr>
        <w:t xml:space="preserve"> zariadeniu rozhodne osobitná komisia a </w:t>
      </w:r>
      <w:r w:rsidR="00635EFD" w:rsidRPr="008F198E">
        <w:rPr>
          <w:rFonts w:asciiTheme="majorBidi" w:hAnsiTheme="majorBidi" w:cstheme="majorBidi"/>
        </w:rPr>
        <w:t>dohod</w:t>
      </w:r>
      <w:r w:rsidR="0095493A" w:rsidRPr="008F198E">
        <w:rPr>
          <w:rFonts w:asciiTheme="majorBidi" w:hAnsiTheme="majorBidi" w:cstheme="majorBidi"/>
        </w:rPr>
        <w:t>a</w:t>
      </w:r>
      <w:r w:rsidR="00635EFD" w:rsidRPr="008F198E">
        <w:rPr>
          <w:rFonts w:asciiTheme="majorBidi" w:hAnsiTheme="majorBidi" w:cstheme="majorBidi"/>
        </w:rPr>
        <w:t xml:space="preserve"> o náhrade škody.</w:t>
      </w:r>
    </w:p>
    <w:p w14:paraId="4122335C" w14:textId="77777777" w:rsidR="00635EFD" w:rsidRPr="008F198E" w:rsidRDefault="00067969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635EFD" w:rsidRPr="008F198E">
        <w:rPr>
          <w:rFonts w:asciiTheme="majorBidi" w:hAnsiTheme="majorBidi" w:cstheme="majorBidi"/>
        </w:rPr>
        <w:t xml:space="preserve"> musia </w:t>
      </w:r>
      <w:r w:rsidR="0095493A" w:rsidRPr="008F198E">
        <w:rPr>
          <w:rFonts w:asciiTheme="majorBidi" w:hAnsiTheme="majorBidi" w:cstheme="majorBidi"/>
        </w:rPr>
        <w:t xml:space="preserve">v primeranom rozsahu </w:t>
      </w:r>
      <w:r w:rsidR="00635EFD" w:rsidRPr="008F198E">
        <w:rPr>
          <w:rFonts w:asciiTheme="majorBidi" w:hAnsiTheme="majorBidi" w:cstheme="majorBidi"/>
        </w:rPr>
        <w:t>dodržiavať protipožiarne a bezpečnostné predpisy a v prípade ohrozenia sa nimi riadiť. V prípade potreby sú povinní zúčastniť sa i prípadných školení oboznamujúcich s týmito predpismi</w:t>
      </w:r>
      <w:r w:rsidR="0095493A" w:rsidRPr="008F198E">
        <w:rPr>
          <w:rFonts w:asciiTheme="majorBidi" w:hAnsiTheme="majorBidi" w:cstheme="majorBidi"/>
        </w:rPr>
        <w:t xml:space="preserve"> a</w:t>
      </w:r>
      <w:r w:rsidR="0016166D" w:rsidRPr="008F198E">
        <w:rPr>
          <w:rFonts w:asciiTheme="majorBidi" w:hAnsiTheme="majorBidi" w:cstheme="majorBidi"/>
        </w:rPr>
        <w:t> </w:t>
      </w:r>
      <w:r w:rsidR="0095493A" w:rsidRPr="008F198E">
        <w:rPr>
          <w:rFonts w:asciiTheme="majorBidi" w:hAnsiTheme="majorBidi" w:cstheme="majorBidi"/>
        </w:rPr>
        <w:t>konaním v prípade mimoriadnej udalosti</w:t>
      </w:r>
      <w:r w:rsidR="00635EFD" w:rsidRPr="008F198E">
        <w:rPr>
          <w:rFonts w:asciiTheme="majorBidi" w:hAnsiTheme="majorBidi" w:cstheme="majorBidi"/>
        </w:rPr>
        <w:t>.</w:t>
      </w:r>
    </w:p>
    <w:p w14:paraId="7749888B" w14:textId="4D2FB828" w:rsidR="00162E8C" w:rsidRDefault="00067969" w:rsidP="00162E8C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95493A" w:rsidRPr="008F198E">
        <w:rPr>
          <w:rFonts w:asciiTheme="majorBidi" w:hAnsiTheme="majorBidi" w:cstheme="majorBidi"/>
        </w:rPr>
        <w:t xml:space="preserve"> ako aj ich návštevy </w:t>
      </w:r>
      <w:r w:rsidR="00635EFD" w:rsidRPr="008F198E">
        <w:rPr>
          <w:rFonts w:asciiTheme="majorBidi" w:hAnsiTheme="majorBidi" w:cstheme="majorBidi"/>
        </w:rPr>
        <w:t xml:space="preserve">nesmú v priestoroch zariadenia narábať s otvoreným ohňom a priemyselnými chemikáliami, vrátane dezinfekčných prostriedkov, čistiacich prostriedkov obsahujúcich kyseliny a organické rozpúšťadlá a vrátane prostriedkov, ktorých výpary môžu ohroziť </w:t>
      </w:r>
      <w:r w:rsidRPr="008F198E">
        <w:rPr>
          <w:rFonts w:asciiTheme="majorBidi" w:hAnsiTheme="majorBidi" w:cstheme="majorBidi"/>
        </w:rPr>
        <w:t>pozornosť alebo zdravie iných PSS</w:t>
      </w:r>
      <w:r w:rsidR="0095493A" w:rsidRPr="008F198E">
        <w:rPr>
          <w:rFonts w:asciiTheme="majorBidi" w:hAnsiTheme="majorBidi" w:cstheme="majorBidi"/>
        </w:rPr>
        <w:t xml:space="preserve"> alebo iných osôb</w:t>
      </w:r>
      <w:r w:rsidR="00635EFD" w:rsidRPr="008F198E">
        <w:rPr>
          <w:rFonts w:asciiTheme="majorBidi" w:hAnsiTheme="majorBidi" w:cstheme="majorBidi"/>
        </w:rPr>
        <w:t>. Taktiež nesmú používať elektrické, plynové a iné spotrebiče, ktoré nie sú vybavením zariadenia alebo pri nástupe do zariadenia alebo v priebehu pobytu v zariadení neboli nahlásené k ich užívaniu</w:t>
      </w:r>
      <w:r w:rsidR="00BD6832" w:rsidRPr="008F198E">
        <w:rPr>
          <w:rFonts w:asciiTheme="majorBidi" w:hAnsiTheme="majorBidi" w:cstheme="majorBidi"/>
        </w:rPr>
        <w:t>, alebo na základe revízie stratili funkčnosť</w:t>
      </w:r>
      <w:r w:rsidR="00663693" w:rsidRPr="008F198E">
        <w:rPr>
          <w:rFonts w:asciiTheme="majorBidi" w:hAnsiTheme="majorBidi" w:cstheme="majorBidi"/>
        </w:rPr>
        <w:t xml:space="preserve"> alebo sú poruchové</w:t>
      </w:r>
      <w:r w:rsidR="00635EFD" w:rsidRPr="008F198E">
        <w:rPr>
          <w:rFonts w:asciiTheme="majorBidi" w:hAnsiTheme="majorBidi" w:cstheme="majorBidi"/>
        </w:rPr>
        <w:t>.</w:t>
      </w:r>
    </w:p>
    <w:p w14:paraId="44170583" w14:textId="77777777" w:rsidR="00417366" w:rsidRDefault="00417366" w:rsidP="00417366">
      <w:pPr>
        <w:pStyle w:val="Odsekzoznamu"/>
        <w:spacing w:before="240" w:after="240"/>
        <w:ind w:left="567" w:firstLine="0"/>
        <w:rPr>
          <w:rFonts w:asciiTheme="majorBidi" w:hAnsiTheme="majorBidi" w:cstheme="majorBidi"/>
        </w:rPr>
      </w:pPr>
    </w:p>
    <w:p w14:paraId="651874A9" w14:textId="77777777" w:rsidR="00417366" w:rsidRPr="00162E8C" w:rsidRDefault="00417366" w:rsidP="00417366">
      <w:pPr>
        <w:pStyle w:val="Odsekzoznamu"/>
        <w:spacing w:before="240" w:after="240"/>
        <w:ind w:left="567" w:firstLine="0"/>
        <w:rPr>
          <w:rFonts w:asciiTheme="majorBidi" w:hAnsiTheme="majorBidi" w:cstheme="majorBidi"/>
        </w:rPr>
      </w:pPr>
    </w:p>
    <w:p w14:paraId="55A87E58" w14:textId="77777777" w:rsidR="00635EFD" w:rsidRPr="008F198E" w:rsidRDefault="000A4D06" w:rsidP="00DC69D4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lastRenderedPageBreak/>
        <w:t>Použitie prostriedkov netelesného a telesného obmedzenia</w:t>
      </w:r>
    </w:p>
    <w:p w14:paraId="29AC8573" w14:textId="77777777" w:rsidR="00C2388B" w:rsidRDefault="000A4D06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Sociálne služby sa poskytujú v podmienkach, ktoré zachovávajú ľudskú dôstojnosť pri rešpektovaní individuálnych potrieb, rozmanitosti a základných práv a slobôd.</w:t>
      </w:r>
    </w:p>
    <w:p w14:paraId="65AE7225" w14:textId="230030B9" w:rsidR="000A4D06" w:rsidRPr="000B5455" w:rsidRDefault="00C2388B" w:rsidP="000B5455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 xml:space="preserve">V súlade so zákonomč.448/2008 </w:t>
      </w:r>
      <w:proofErr w:type="spellStart"/>
      <w:r w:rsidRPr="000718C1">
        <w:rPr>
          <w:rFonts w:asciiTheme="majorBidi" w:hAnsiTheme="majorBidi" w:cstheme="majorBidi"/>
        </w:rPr>
        <w:t>Z.z</w:t>
      </w:r>
      <w:proofErr w:type="spellEnd"/>
      <w:r w:rsidRPr="000718C1">
        <w:rPr>
          <w:rFonts w:asciiTheme="majorBidi" w:hAnsiTheme="majorBidi" w:cstheme="majorBidi"/>
        </w:rPr>
        <w:t xml:space="preserve">. o sociálnych službách a o zmene a doplnení zákona č.455/1991 Zb. o živnostenskom podnikaní (živnostenský zákon) v znení neskorších predpisov v zmysle §10 pri poskytovaní sociálnych služieb nemožno používať prostriedky </w:t>
      </w:r>
      <w:r w:rsidR="000B5455" w:rsidRPr="000718C1">
        <w:rPr>
          <w:rFonts w:asciiTheme="majorBidi" w:hAnsiTheme="majorBidi" w:cstheme="majorBidi"/>
        </w:rPr>
        <w:t>ne</w:t>
      </w:r>
      <w:r w:rsidRPr="000718C1">
        <w:rPr>
          <w:rFonts w:asciiTheme="majorBidi" w:hAnsiTheme="majorBidi" w:cstheme="majorBidi"/>
        </w:rPr>
        <w:t>telesného</w:t>
      </w:r>
      <w:r w:rsidR="000B5455" w:rsidRPr="000718C1">
        <w:rPr>
          <w:rFonts w:asciiTheme="majorBidi" w:hAnsiTheme="majorBidi" w:cstheme="majorBidi"/>
        </w:rPr>
        <w:t xml:space="preserve"> a telesného obmedzenia PSS. </w:t>
      </w:r>
      <w:r w:rsidR="000A4D06" w:rsidRPr="000718C1">
        <w:rPr>
          <w:rFonts w:asciiTheme="majorBidi" w:hAnsiTheme="majorBidi" w:cstheme="majorBidi"/>
        </w:rPr>
        <w:t xml:space="preserve">Ak je priamo ohrozený život alebo priamo ohrozené zdravie </w:t>
      </w:r>
      <w:r w:rsidR="00CB1102" w:rsidRPr="000718C1">
        <w:rPr>
          <w:rFonts w:asciiTheme="majorBidi" w:hAnsiTheme="majorBidi" w:cstheme="majorBidi"/>
        </w:rPr>
        <w:t>PSS</w:t>
      </w:r>
      <w:r w:rsidR="000A4D06" w:rsidRPr="000B5455">
        <w:rPr>
          <w:rFonts w:asciiTheme="majorBidi" w:hAnsiTheme="majorBidi" w:cstheme="majorBidi"/>
        </w:rPr>
        <w:t xml:space="preserve"> alebo iných fyzických osôb, možno použiť prostriedky obmedzenia, a to na čas nevyhnutne potrebný na odstránenie priameho ohrozenia.</w:t>
      </w:r>
    </w:p>
    <w:p w14:paraId="705DF27E" w14:textId="77777777" w:rsidR="000A4D06" w:rsidRPr="008F198E" w:rsidRDefault="000A4D06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 prostriedky netelesného obmedzenia sa považuje zvládnutie situácie najmä verbálnou komunikáciou, odvrátením pozornosti alebo aktívnym počúvaním.</w:t>
      </w:r>
      <w:r w:rsidR="00816884" w:rsidRPr="008F198E">
        <w:rPr>
          <w:rFonts w:asciiTheme="majorBidi" w:hAnsiTheme="majorBidi" w:cstheme="majorBidi"/>
        </w:rPr>
        <w:t xml:space="preserve"> </w:t>
      </w:r>
      <w:r w:rsidR="000764DE" w:rsidRPr="008F198E">
        <w:rPr>
          <w:rFonts w:asciiTheme="majorBidi" w:hAnsiTheme="majorBidi" w:cstheme="majorBidi"/>
        </w:rPr>
        <w:t>Prostriedky netelesného obmedzenia môže použiť každý zamestnanec odborných činností. Ostatní zamestnanci sa v kritickej situácii obrátia na pracovníkov odborných činností.</w:t>
      </w:r>
    </w:p>
    <w:p w14:paraId="5F2CD20B" w14:textId="77777777" w:rsidR="000A4D06" w:rsidRPr="008F198E" w:rsidRDefault="000A4D06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 prostriedky telesného obmedzenia sa považuje zvládnutie situácie použitím rôznych špeciálnych úchopov, použitím liekov na základe pokynu lekára so špecializáciou v špecializačnom odbore psychiatria.</w:t>
      </w:r>
      <w:r w:rsidR="00767D94" w:rsidRPr="008F198E">
        <w:rPr>
          <w:rFonts w:asciiTheme="majorBidi" w:hAnsiTheme="majorBidi" w:cstheme="majorBidi"/>
        </w:rPr>
        <w:t xml:space="preserve"> </w:t>
      </w:r>
      <w:r w:rsidR="00E979E7" w:rsidRPr="008F198E">
        <w:rPr>
          <w:rFonts w:asciiTheme="majorBidi" w:hAnsiTheme="majorBidi" w:cstheme="majorBidi"/>
        </w:rPr>
        <w:t xml:space="preserve">Zariadenie </w:t>
      </w:r>
      <w:r w:rsidRPr="008F198E">
        <w:rPr>
          <w:rFonts w:asciiTheme="majorBidi" w:hAnsiTheme="majorBidi" w:cstheme="majorBidi"/>
        </w:rPr>
        <w:t>má zriadenú miestnosť pre bezpečný pobyt</w:t>
      </w:r>
      <w:r w:rsidR="00E979E7" w:rsidRPr="008F198E">
        <w:rPr>
          <w:rFonts w:asciiTheme="majorBidi" w:hAnsiTheme="majorBidi" w:cstheme="majorBidi"/>
        </w:rPr>
        <w:t xml:space="preserve"> PSS</w:t>
      </w:r>
      <w:r w:rsidRPr="008F198E">
        <w:rPr>
          <w:rFonts w:asciiTheme="majorBidi" w:hAnsiTheme="majorBidi" w:cstheme="majorBidi"/>
        </w:rPr>
        <w:t>.</w:t>
      </w:r>
    </w:p>
    <w:p w14:paraId="5582DD04" w14:textId="77777777" w:rsidR="000764DE" w:rsidRPr="008F198E" w:rsidRDefault="000A4D06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Použitie prostriedkov obmedzenia netelesnej povahy má prednosť pred použitím prostriedkov </w:t>
      </w:r>
      <w:r w:rsidR="000764DE" w:rsidRPr="008F198E">
        <w:rPr>
          <w:rFonts w:asciiTheme="majorBidi" w:hAnsiTheme="majorBidi" w:cstheme="majorBidi"/>
        </w:rPr>
        <w:t>telesného obmedzenia</w:t>
      </w:r>
      <w:r w:rsidRPr="008F198E">
        <w:rPr>
          <w:rFonts w:asciiTheme="majorBidi" w:hAnsiTheme="majorBidi" w:cstheme="majorBidi"/>
        </w:rPr>
        <w:t xml:space="preserve">. </w:t>
      </w:r>
      <w:r w:rsidR="000764DE" w:rsidRPr="008F198E">
        <w:rPr>
          <w:rFonts w:asciiTheme="majorBidi" w:hAnsiTheme="majorBidi" w:cstheme="majorBidi"/>
        </w:rPr>
        <w:t>Zamestnanci sú povinní predchádzať situáciám, ktoré si vyžadujú použiti</w:t>
      </w:r>
      <w:r w:rsidR="00CB1102" w:rsidRPr="008F198E">
        <w:rPr>
          <w:rFonts w:asciiTheme="majorBidi" w:hAnsiTheme="majorBidi" w:cstheme="majorBidi"/>
        </w:rPr>
        <w:t>e prostriedkov obmedzenia PSS</w:t>
      </w:r>
      <w:r w:rsidR="000764DE" w:rsidRPr="008F198E">
        <w:rPr>
          <w:rFonts w:asciiTheme="majorBidi" w:hAnsiTheme="majorBidi" w:cstheme="majorBidi"/>
        </w:rPr>
        <w:t>.</w:t>
      </w:r>
    </w:p>
    <w:p w14:paraId="1865C74F" w14:textId="77777777" w:rsidR="000764DE" w:rsidRPr="009E3681" w:rsidRDefault="000764DE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Nevyhnutné telesné obmedzenie nariaďuje, schvaľuje alebo dodatočne bezodkladne schvaľuje lekár psychiater, ktorého meno a telefonický kontakt je prístupný pre službukonajúcich zamestnancov</w:t>
      </w:r>
      <w:r w:rsidRPr="009E3681">
        <w:rPr>
          <w:rFonts w:asciiTheme="majorBidi" w:hAnsiTheme="majorBidi" w:cstheme="majorBidi"/>
        </w:rPr>
        <w:t>. Pri prejavoch agresie</w:t>
      </w:r>
      <w:r w:rsidR="00A4511D" w:rsidRPr="009E3681">
        <w:rPr>
          <w:rFonts w:asciiTheme="majorBidi" w:hAnsiTheme="majorBidi" w:cstheme="majorBidi"/>
        </w:rPr>
        <w:t>,</w:t>
      </w:r>
      <w:r w:rsidRPr="009E3681">
        <w:rPr>
          <w:rFonts w:asciiTheme="majorBidi" w:hAnsiTheme="majorBidi" w:cstheme="majorBidi"/>
        </w:rPr>
        <w:t xml:space="preserve"> ktorá sa vymyká obvyklému priebehu, alebo pri ktorom je použitie prostriedkov netelesného obmedzenia neúspešné, informuje službukonajúci zamestnanec </w:t>
      </w:r>
      <w:r w:rsidR="000D6AF7" w:rsidRPr="009E3681">
        <w:rPr>
          <w:rFonts w:asciiTheme="majorBidi" w:hAnsiTheme="majorBidi" w:cstheme="majorBidi"/>
        </w:rPr>
        <w:t>zdravotnú sestru</w:t>
      </w:r>
      <w:r w:rsidR="006D279F" w:rsidRPr="009E3681">
        <w:rPr>
          <w:rFonts w:asciiTheme="majorBidi" w:hAnsiTheme="majorBidi" w:cstheme="majorBidi"/>
        </w:rPr>
        <w:t xml:space="preserve"> a </w:t>
      </w:r>
      <w:r w:rsidRPr="009E3681">
        <w:rPr>
          <w:rFonts w:asciiTheme="majorBidi" w:hAnsiTheme="majorBidi" w:cstheme="majorBidi"/>
        </w:rPr>
        <w:t xml:space="preserve">neodkladne sociálneho pracovníka, </w:t>
      </w:r>
      <w:r w:rsidR="00CB1102" w:rsidRPr="009E3681">
        <w:rPr>
          <w:rFonts w:asciiTheme="majorBidi" w:hAnsiTheme="majorBidi" w:cstheme="majorBidi"/>
        </w:rPr>
        <w:t xml:space="preserve">hlavnú sestru, </w:t>
      </w:r>
      <w:r w:rsidRPr="009E3681">
        <w:rPr>
          <w:rFonts w:asciiTheme="majorBidi" w:hAnsiTheme="majorBidi" w:cstheme="majorBidi"/>
        </w:rPr>
        <w:t>riaditeľ</w:t>
      </w:r>
      <w:r w:rsidR="00330CD7" w:rsidRPr="009E3681">
        <w:rPr>
          <w:rFonts w:asciiTheme="majorBidi" w:hAnsiTheme="majorBidi" w:cstheme="majorBidi"/>
        </w:rPr>
        <w:t>a</w:t>
      </w:r>
      <w:r w:rsidR="009471A5" w:rsidRPr="009E3681">
        <w:rPr>
          <w:rFonts w:asciiTheme="majorBidi" w:hAnsiTheme="majorBidi" w:cstheme="majorBidi"/>
        </w:rPr>
        <w:t xml:space="preserve"> </w:t>
      </w:r>
      <w:r w:rsidRPr="009E3681">
        <w:rPr>
          <w:rFonts w:asciiTheme="majorBidi" w:hAnsiTheme="majorBidi" w:cstheme="majorBidi"/>
        </w:rPr>
        <w:t>o situácii a tí rozhodnú o ďalšom p</w:t>
      </w:r>
      <w:r w:rsidR="00CB1102" w:rsidRPr="009E3681">
        <w:rPr>
          <w:rFonts w:asciiTheme="majorBidi" w:hAnsiTheme="majorBidi" w:cstheme="majorBidi"/>
        </w:rPr>
        <w:t xml:space="preserve">ostupe. </w:t>
      </w:r>
      <w:r w:rsidRPr="009E3681">
        <w:rPr>
          <w:rFonts w:asciiTheme="majorBidi" w:hAnsiTheme="majorBidi" w:cstheme="majorBidi"/>
        </w:rPr>
        <w:t xml:space="preserve">Pokiaľ hrozí riziko z omeškania, je službukonajúci zamestnanec </w:t>
      </w:r>
      <w:r w:rsidR="006D279F" w:rsidRPr="009E3681">
        <w:rPr>
          <w:rFonts w:asciiTheme="majorBidi" w:hAnsiTheme="majorBidi" w:cstheme="majorBidi"/>
        </w:rPr>
        <w:t>(</w:t>
      </w:r>
      <w:r w:rsidR="000D6AF7" w:rsidRPr="009E3681">
        <w:rPr>
          <w:rFonts w:asciiTheme="majorBidi" w:hAnsiTheme="majorBidi" w:cstheme="majorBidi"/>
        </w:rPr>
        <w:t>zdravotná sestra</w:t>
      </w:r>
      <w:r w:rsidR="006D279F" w:rsidRPr="009E3681">
        <w:rPr>
          <w:rFonts w:asciiTheme="majorBidi" w:hAnsiTheme="majorBidi" w:cstheme="majorBidi"/>
        </w:rPr>
        <w:t xml:space="preserve">) </w:t>
      </w:r>
      <w:r w:rsidRPr="009E3681">
        <w:rPr>
          <w:rFonts w:asciiTheme="majorBidi" w:hAnsiTheme="majorBidi" w:cstheme="majorBidi"/>
        </w:rPr>
        <w:t>povinný privol</w:t>
      </w:r>
      <w:r w:rsidR="000D6AF7" w:rsidRPr="009E3681">
        <w:rPr>
          <w:rFonts w:asciiTheme="majorBidi" w:hAnsiTheme="majorBidi" w:cstheme="majorBidi"/>
        </w:rPr>
        <w:t>ať Rýchlu záchrannú pomoc aj</w:t>
      </w:r>
      <w:r w:rsidRPr="009E3681">
        <w:rPr>
          <w:rFonts w:asciiTheme="majorBidi" w:hAnsiTheme="majorBidi" w:cstheme="majorBidi"/>
        </w:rPr>
        <w:t xml:space="preserve"> príslušníkov Policajného zboru SR.</w:t>
      </w:r>
    </w:p>
    <w:p w14:paraId="139BE7E9" w14:textId="77777777" w:rsidR="000764DE" w:rsidRPr="008F198E" w:rsidRDefault="000764DE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 prípade použitia prostriedkov netelesného alebo telesného obmedzenia, sa tieto môžu použiť len na čas nevyhnutne potrebný na odstránenie priameho nebezpečenstva. O konkrétnom spôsobe použitia prostriedkov obmedzenia sú zamestnanci poučení.</w:t>
      </w:r>
    </w:p>
    <w:p w14:paraId="5F1C90B0" w14:textId="77777777" w:rsidR="000764DE" w:rsidRPr="000718C1" w:rsidRDefault="000764DE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Zariadenie vedie Register obmedzení, do ktorého sa uvedú údaje podľa platného formulára. Do registra sa z</w:t>
      </w:r>
      <w:r w:rsidR="000350C1" w:rsidRPr="000718C1">
        <w:rPr>
          <w:rFonts w:asciiTheme="majorBidi" w:hAnsiTheme="majorBidi" w:cstheme="majorBidi"/>
        </w:rPr>
        <w:t>aznamenáva každé obmedzenie PSS</w:t>
      </w:r>
      <w:r w:rsidRPr="000718C1">
        <w:rPr>
          <w:rFonts w:asciiTheme="majorBidi" w:hAnsiTheme="majorBidi" w:cstheme="majorBidi"/>
        </w:rPr>
        <w:t xml:space="preserve"> a je uložený u</w:t>
      </w:r>
      <w:r w:rsidR="000350C1" w:rsidRPr="000718C1">
        <w:rPr>
          <w:rFonts w:asciiTheme="majorBidi" w:hAnsiTheme="majorBidi" w:cstheme="majorBidi"/>
        </w:rPr>
        <w:t> sociálnej pracovníčky</w:t>
      </w:r>
      <w:r w:rsidRPr="000718C1">
        <w:rPr>
          <w:rFonts w:asciiTheme="majorBidi" w:hAnsiTheme="majorBidi" w:cstheme="majorBidi"/>
        </w:rPr>
        <w:t>.</w:t>
      </w:r>
    </w:p>
    <w:p w14:paraId="65E78EDF" w14:textId="4745D659" w:rsidR="000764DE" w:rsidRPr="008F198E" w:rsidRDefault="000764DE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Hlásenie o obme</w:t>
      </w:r>
      <w:r w:rsidR="000350C1" w:rsidRPr="008F198E">
        <w:rPr>
          <w:rFonts w:asciiTheme="majorBidi" w:hAnsiTheme="majorBidi" w:cstheme="majorBidi"/>
        </w:rPr>
        <w:t>dzení PSS zasiela sociálna pracovníčka</w:t>
      </w:r>
      <w:r w:rsidRPr="008F198E">
        <w:rPr>
          <w:rFonts w:asciiTheme="majorBidi" w:hAnsiTheme="majorBidi" w:cstheme="majorBidi"/>
        </w:rPr>
        <w:t xml:space="preserve"> zariadenia Ministerstvu práce, sociálnych vecí a rodiny SR neodkladne</w:t>
      </w:r>
      <w:r w:rsidR="00162E8C" w:rsidRPr="000718C1">
        <w:rPr>
          <w:rFonts w:asciiTheme="majorBidi" w:hAnsiTheme="majorBidi" w:cstheme="majorBidi"/>
        </w:rPr>
        <w:t>, prostredníctvom</w:t>
      </w:r>
      <w:r w:rsidR="003100E4" w:rsidRPr="000718C1">
        <w:rPr>
          <w:rFonts w:asciiTheme="majorBidi" w:hAnsiTheme="majorBidi" w:cstheme="majorBidi"/>
        </w:rPr>
        <w:t xml:space="preserve"> webovej stránky MPSVaR – informačný systém sociálnych služieb</w:t>
      </w:r>
      <w:r w:rsidR="00162E8C" w:rsidRPr="000718C1">
        <w:rPr>
          <w:rFonts w:asciiTheme="majorBidi" w:hAnsiTheme="majorBidi" w:cstheme="majorBidi"/>
        </w:rPr>
        <w:t xml:space="preserve"> </w:t>
      </w:r>
      <w:r w:rsidR="003100E4" w:rsidRPr="000718C1">
        <w:rPr>
          <w:rFonts w:asciiTheme="majorBidi" w:hAnsiTheme="majorBidi" w:cstheme="majorBidi"/>
        </w:rPr>
        <w:t>(IS SOS)</w:t>
      </w:r>
      <w:r w:rsidRPr="000718C1">
        <w:rPr>
          <w:rFonts w:asciiTheme="majorBidi" w:hAnsiTheme="majorBidi" w:cstheme="majorBidi"/>
        </w:rPr>
        <w:t>. Taktiež neodkladne informu</w:t>
      </w:r>
      <w:r w:rsidR="00E979E7" w:rsidRPr="000718C1">
        <w:rPr>
          <w:rFonts w:asciiTheme="majorBidi" w:hAnsiTheme="majorBidi" w:cstheme="majorBidi"/>
        </w:rPr>
        <w:t>je aj zákonného</w:t>
      </w:r>
      <w:r w:rsidR="00E979E7" w:rsidRPr="008F198E">
        <w:rPr>
          <w:rFonts w:asciiTheme="majorBidi" w:hAnsiTheme="majorBidi" w:cstheme="majorBidi"/>
        </w:rPr>
        <w:t xml:space="preserve"> zástupcu PSS</w:t>
      </w:r>
      <w:r w:rsidR="00972F8C" w:rsidRPr="008F198E">
        <w:rPr>
          <w:rFonts w:asciiTheme="majorBidi" w:hAnsiTheme="majorBidi" w:cstheme="majorBidi"/>
        </w:rPr>
        <w:t xml:space="preserve"> a blízku osobu</w:t>
      </w:r>
      <w:r w:rsidRPr="008F198E">
        <w:rPr>
          <w:rFonts w:asciiTheme="majorBidi" w:hAnsiTheme="majorBidi" w:cstheme="majorBidi"/>
        </w:rPr>
        <w:t xml:space="preserve">. Ak je zákonným zástupcom zariadenie, informuje </w:t>
      </w:r>
      <w:r w:rsidR="00972F8C" w:rsidRPr="008F198E">
        <w:rPr>
          <w:rFonts w:asciiTheme="majorBidi" w:hAnsiTheme="majorBidi" w:cstheme="majorBidi"/>
        </w:rPr>
        <w:t>kolízneho opatrovníka a</w:t>
      </w:r>
      <w:r w:rsidR="009471A5" w:rsidRPr="008F198E">
        <w:rPr>
          <w:rFonts w:asciiTheme="majorBidi" w:hAnsiTheme="majorBidi" w:cstheme="majorBidi"/>
        </w:rPr>
        <w:t> </w:t>
      </w:r>
      <w:r w:rsidR="000350C1" w:rsidRPr="008F198E">
        <w:rPr>
          <w:rFonts w:asciiTheme="majorBidi" w:hAnsiTheme="majorBidi" w:cstheme="majorBidi"/>
        </w:rPr>
        <w:t>blízku osobu PSS.</w:t>
      </w:r>
    </w:p>
    <w:p w14:paraId="7F60E02B" w14:textId="77777777" w:rsidR="000A4D06" w:rsidRPr="008F198E" w:rsidRDefault="00972F8C" w:rsidP="00DC69D4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bookmarkStart w:id="4" w:name="_Toc400463057"/>
      <w:r w:rsidRPr="008F198E">
        <w:rPr>
          <w:rFonts w:asciiTheme="majorBidi" w:hAnsiTheme="majorBidi" w:cstheme="majorBidi"/>
          <w:color w:val="auto"/>
        </w:rPr>
        <w:t>Prijatie občana a ukončenie poskytovania sociálnej služby</w:t>
      </w:r>
      <w:bookmarkEnd w:id="4"/>
    </w:p>
    <w:p w14:paraId="4284C5AF" w14:textId="77777777" w:rsidR="00972F8C" w:rsidRPr="008F198E" w:rsidRDefault="00972F8C" w:rsidP="007B2C14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Prijímanie občana a ukončenie poskytovania sociálnej služby sa riadi Procesom </w:t>
      </w:r>
      <w:r w:rsidR="000350C1" w:rsidRPr="008F198E">
        <w:rPr>
          <w:rFonts w:asciiTheme="majorBidi" w:hAnsiTheme="majorBidi" w:cstheme="majorBidi"/>
        </w:rPr>
        <w:t>prijímania a prepúšťania PSS</w:t>
      </w:r>
      <w:r w:rsidRPr="008F198E">
        <w:rPr>
          <w:rFonts w:asciiTheme="majorBidi" w:hAnsiTheme="majorBidi" w:cstheme="majorBidi"/>
        </w:rPr>
        <w:t xml:space="preserve">. S činnosťami </w:t>
      </w:r>
      <w:r w:rsidR="000350C1" w:rsidRPr="008F198E">
        <w:rPr>
          <w:rFonts w:asciiTheme="majorBidi" w:hAnsiTheme="majorBidi" w:cstheme="majorBidi"/>
        </w:rPr>
        <w:t>súvisiacimi s prijímaním PSS</w:t>
      </w:r>
      <w:r w:rsidRPr="008F198E">
        <w:rPr>
          <w:rFonts w:asciiTheme="majorBidi" w:hAnsiTheme="majorBidi" w:cstheme="majorBidi"/>
        </w:rPr>
        <w:t xml:space="preserve"> je občan, ktorý sa zaujíma o poskytovanie sociálnych služieb, respektíve jeho zákonný zástupca oboznámený pri prvom kontakte so zariadením. V prípade, že sa prvého kontaktu zúčast</w:t>
      </w:r>
      <w:r w:rsidR="000350C1" w:rsidRPr="008F198E">
        <w:rPr>
          <w:rFonts w:asciiTheme="majorBidi" w:hAnsiTheme="majorBidi" w:cstheme="majorBidi"/>
        </w:rPr>
        <w:t>ňujú rodinní príslušníci PSS</w:t>
      </w:r>
      <w:r w:rsidRPr="008F198E">
        <w:rPr>
          <w:rFonts w:asciiTheme="majorBidi" w:hAnsiTheme="majorBidi" w:cstheme="majorBidi"/>
        </w:rPr>
        <w:t>, sú oboznámení s procesom rovnocenne ako občan, ktorý sa má v budúcnosti stať prijímateľom sociálnej služby.</w:t>
      </w:r>
      <w:r w:rsidR="009471A5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Na ich požiadanie sa im odovzdá rámcový opis činností a vysvetlia sa im predovšetkým tie činnosti, pri ktorých sa vyžaduje ich súčinnosť.</w:t>
      </w:r>
    </w:p>
    <w:p w14:paraId="7AA0B259" w14:textId="77777777" w:rsidR="00972F8C" w:rsidRPr="008F198E" w:rsidRDefault="00972F8C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lastRenderedPageBreak/>
        <w:t xml:space="preserve">Pri informovaní sa dodržiavajú zásady transparentnosti a zrozumiteľnosti. </w:t>
      </w:r>
      <w:r w:rsidR="00360B23" w:rsidRPr="008F198E">
        <w:rPr>
          <w:rFonts w:asciiTheme="majorBidi" w:hAnsiTheme="majorBidi" w:cstheme="majorBidi"/>
        </w:rPr>
        <w:t>O stave a situácii PSS</w:t>
      </w:r>
      <w:r w:rsidRPr="008F198E">
        <w:rPr>
          <w:rFonts w:asciiTheme="majorBidi" w:hAnsiTheme="majorBidi" w:cstheme="majorBidi"/>
        </w:rPr>
        <w:t xml:space="preserve"> poskytuje rodinným príslušníkom informácie </w:t>
      </w:r>
      <w:r w:rsidR="00663693" w:rsidRPr="008F198E">
        <w:rPr>
          <w:rFonts w:asciiTheme="majorBidi" w:hAnsiTheme="majorBidi" w:cstheme="majorBidi"/>
        </w:rPr>
        <w:t>poverený zamestnanec</w:t>
      </w:r>
      <w:r w:rsidRPr="008F198E">
        <w:rPr>
          <w:rFonts w:asciiTheme="majorBidi" w:hAnsiTheme="majorBidi" w:cstheme="majorBidi"/>
        </w:rPr>
        <w:t>. Informácie je možné poskytnúť:</w:t>
      </w:r>
    </w:p>
    <w:p w14:paraId="01E6F021" w14:textId="77777777" w:rsidR="00972F8C" w:rsidRPr="008F198E" w:rsidRDefault="00972F8C" w:rsidP="00EA3CF4">
      <w:pPr>
        <w:pStyle w:val="lnok"/>
        <w:numPr>
          <w:ilvl w:val="2"/>
          <w:numId w:val="5"/>
        </w:numPr>
        <w:ind w:hanging="306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osobne</w:t>
      </w:r>
      <w:r w:rsidR="009471A5" w:rsidRPr="008F198E">
        <w:rPr>
          <w:rFonts w:asciiTheme="majorBidi" w:hAnsiTheme="majorBidi" w:cstheme="majorBidi"/>
          <w:sz w:val="22"/>
          <w:szCs w:val="22"/>
        </w:rPr>
        <w:t>,</w:t>
      </w:r>
    </w:p>
    <w:p w14:paraId="1396D5C4" w14:textId="77777777" w:rsidR="00972F8C" w:rsidRPr="008F198E" w:rsidRDefault="00972F8C" w:rsidP="00EA3CF4">
      <w:pPr>
        <w:pStyle w:val="lnok"/>
        <w:numPr>
          <w:ilvl w:val="2"/>
          <w:numId w:val="5"/>
        </w:numPr>
        <w:ind w:hanging="306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telefonicky</w:t>
      </w:r>
      <w:r w:rsidR="009471A5" w:rsidRPr="008F198E">
        <w:rPr>
          <w:rFonts w:asciiTheme="majorBidi" w:hAnsiTheme="majorBidi" w:cstheme="majorBidi"/>
          <w:sz w:val="22"/>
          <w:szCs w:val="22"/>
        </w:rPr>
        <w:t>,</w:t>
      </w:r>
    </w:p>
    <w:p w14:paraId="1C938764" w14:textId="77777777" w:rsidR="00972F8C" w:rsidRPr="008F198E" w:rsidRDefault="00972F8C" w:rsidP="00EA3CF4">
      <w:pPr>
        <w:pStyle w:val="lnok"/>
        <w:numPr>
          <w:ilvl w:val="2"/>
          <w:numId w:val="5"/>
        </w:numPr>
        <w:ind w:hanging="306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elektronickou alebo listovou poštou</w:t>
      </w:r>
      <w:r w:rsidR="009471A5" w:rsidRPr="008F198E">
        <w:rPr>
          <w:rFonts w:asciiTheme="majorBidi" w:hAnsiTheme="majorBidi" w:cstheme="majorBidi"/>
          <w:sz w:val="22"/>
          <w:szCs w:val="22"/>
        </w:rPr>
        <w:t>.</w:t>
      </w:r>
    </w:p>
    <w:p w14:paraId="62BDC0DF" w14:textId="77777777" w:rsidR="00833F47" w:rsidRDefault="00972F8C" w:rsidP="007B2C14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Všeobecné informácie o podmienkach </w:t>
      </w:r>
      <w:r w:rsidR="000E2B7C">
        <w:rPr>
          <w:rFonts w:asciiTheme="majorBidi" w:hAnsiTheme="majorBidi" w:cstheme="majorBidi"/>
        </w:rPr>
        <w:t xml:space="preserve">prijatia, náležitostiach </w:t>
      </w:r>
      <w:r w:rsidRPr="008F198E">
        <w:rPr>
          <w:rFonts w:asciiTheme="majorBidi" w:hAnsiTheme="majorBidi" w:cstheme="majorBidi"/>
        </w:rPr>
        <w:t>prijatia a základnom postupe pri prijímaní,</w:t>
      </w:r>
      <w:r w:rsidR="000E2B7C">
        <w:rPr>
          <w:rFonts w:asciiTheme="majorBidi" w:hAnsiTheme="majorBidi" w:cstheme="majorBidi"/>
        </w:rPr>
        <w:t xml:space="preserve"> ako i potrebné tlačivá,</w:t>
      </w:r>
      <w:r w:rsidRPr="008F198E">
        <w:rPr>
          <w:rFonts w:asciiTheme="majorBidi" w:hAnsiTheme="majorBidi" w:cstheme="majorBidi"/>
        </w:rPr>
        <w:t xml:space="preserve"> sú zverejnené na internetovej stránke zariadenia:</w:t>
      </w:r>
      <w:r w:rsidR="00257260" w:rsidRPr="008F198E">
        <w:rPr>
          <w:rFonts w:asciiTheme="majorBidi" w:hAnsiTheme="majorBidi" w:cstheme="majorBidi"/>
        </w:rPr>
        <w:t xml:space="preserve"> </w:t>
      </w:r>
    </w:p>
    <w:p w14:paraId="249D1809" w14:textId="77777777" w:rsidR="00972F8C" w:rsidRPr="008F198E" w:rsidRDefault="00360B23" w:rsidP="00833F47">
      <w:pPr>
        <w:pStyle w:val="Odsekzoznamu"/>
        <w:ind w:left="567" w:firstLine="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www.lux-no.sk</w:t>
      </w:r>
    </w:p>
    <w:p w14:paraId="39AFCFC3" w14:textId="77777777" w:rsidR="00972F8C" w:rsidRPr="008F198E" w:rsidRDefault="00972F8C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 uskutočnenie prvého kontaktu, informovanie ako aj riadenie procesu</w:t>
      </w:r>
      <w:r w:rsidR="00360B23" w:rsidRPr="008F198E">
        <w:rPr>
          <w:rFonts w:asciiTheme="majorBidi" w:hAnsiTheme="majorBidi" w:cstheme="majorBidi"/>
        </w:rPr>
        <w:t xml:space="preserve"> prijímania a prepúšťania PSS</w:t>
      </w:r>
      <w:r w:rsidRPr="008F198E">
        <w:rPr>
          <w:rFonts w:asciiTheme="majorBidi" w:hAnsiTheme="majorBidi" w:cstheme="majorBidi"/>
        </w:rPr>
        <w:t xml:space="preserve"> je zodpovedn</w:t>
      </w:r>
      <w:r w:rsidR="00663693" w:rsidRPr="008F198E">
        <w:rPr>
          <w:rFonts w:asciiTheme="majorBidi" w:hAnsiTheme="majorBidi" w:cstheme="majorBidi"/>
        </w:rPr>
        <w:t>ý vlastník procesu</w:t>
      </w:r>
      <w:r w:rsidR="00257260" w:rsidRPr="008F198E">
        <w:rPr>
          <w:rFonts w:asciiTheme="majorBidi" w:hAnsiTheme="majorBidi" w:cstheme="majorBidi"/>
        </w:rPr>
        <w:t>, resp. sociálna pracovníčka.</w:t>
      </w:r>
    </w:p>
    <w:p w14:paraId="28C2320D" w14:textId="77777777" w:rsidR="00972F8C" w:rsidRPr="008F198E" w:rsidRDefault="00360B23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Občan sa stáva PSS</w:t>
      </w:r>
      <w:r w:rsidR="00972F8C" w:rsidRPr="008F198E">
        <w:rPr>
          <w:rFonts w:asciiTheme="majorBidi" w:hAnsiTheme="majorBidi" w:cstheme="majorBidi"/>
        </w:rPr>
        <w:t xml:space="preserve"> dňom podpisu zmluvy o poskytovaní sociálnych služieb.</w:t>
      </w:r>
    </w:p>
    <w:p w14:paraId="3D06D7C4" w14:textId="77777777" w:rsidR="00972F8C" w:rsidRPr="008F198E" w:rsidRDefault="00972F8C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Občan má právo prijímacie konanie prerušiť aj bez uvedenia dôvodu v ktoromkoľvek kroku. V tomto prípade sa lehoty konania predlžujú o dobu jeho nečinnosti. </w:t>
      </w:r>
    </w:p>
    <w:p w14:paraId="4A905923" w14:textId="77777777" w:rsidR="00D45B87" w:rsidRPr="008F198E" w:rsidRDefault="00D45B87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 sa po svojom príchode do zariadenia ubytuje v izbe, ktorá mu bola pridelená zodpovedným zamestnancom (sociálna pracovníčka alebo hlavná sestra), a to:</w:t>
      </w:r>
    </w:p>
    <w:p w14:paraId="1EB872E0" w14:textId="77777777" w:rsidR="00D45B87" w:rsidRPr="008F198E" w:rsidRDefault="00D45B87" w:rsidP="00EA3CF4">
      <w:pPr>
        <w:pStyle w:val="Odsekzoznamu"/>
        <w:spacing w:before="240"/>
        <w:ind w:left="567" w:hanging="283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a) lôžko na jeho ubytovanie je prideľované podľa aktuálnej možnosti voľných miest v zariadení s</w:t>
      </w:r>
      <w:r w:rsidR="00EA3CF4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prihliadnutím</w:t>
      </w:r>
      <w:r w:rsidR="00EA3CF4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 xml:space="preserve">na dôležité faktory z poznania </w:t>
      </w:r>
      <w:r w:rsidR="001D15F8" w:rsidRPr="008F198E">
        <w:rPr>
          <w:rFonts w:asciiTheme="majorBidi" w:hAnsiTheme="majorBidi" w:cstheme="majorBidi"/>
        </w:rPr>
        <w:t>sociálnej a zdravotnej anamnézy,</w:t>
      </w:r>
    </w:p>
    <w:p w14:paraId="251BC914" w14:textId="77777777" w:rsidR="00D45B87" w:rsidRPr="008F198E" w:rsidRDefault="00D45B87" w:rsidP="00EA3CF4">
      <w:pPr>
        <w:pStyle w:val="Odsekzoznamu"/>
        <w:spacing w:before="240"/>
        <w:ind w:left="567" w:hanging="283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b) veci, ktoré si PSS do zariadenia doniesol, mu pomôže službukonajúci personál uložiť na miesta k tomu určené. Všetky osobné veci musia byť označené, hlavne šatstvo, obuv</w:t>
      </w:r>
      <w:r w:rsidR="00252700" w:rsidRPr="008F198E">
        <w:rPr>
          <w:rFonts w:asciiTheme="majorBidi" w:hAnsiTheme="majorBidi" w:cstheme="majorBidi"/>
        </w:rPr>
        <w:t xml:space="preserve"> (osobné ošatenie je po príchode do zariadenia ozn</w:t>
      </w:r>
      <w:r w:rsidR="001D15F8" w:rsidRPr="008F198E">
        <w:rPr>
          <w:rFonts w:asciiTheme="majorBidi" w:hAnsiTheme="majorBidi" w:cstheme="majorBidi"/>
        </w:rPr>
        <w:t xml:space="preserve">ačené štítkami lisom na </w:t>
      </w:r>
      <w:proofErr w:type="spellStart"/>
      <w:r w:rsidR="001D15F8" w:rsidRPr="008F198E">
        <w:rPr>
          <w:rFonts w:asciiTheme="majorBidi" w:hAnsiTheme="majorBidi" w:cstheme="majorBidi"/>
        </w:rPr>
        <w:t>prádlo</w:t>
      </w:r>
      <w:proofErr w:type="spellEnd"/>
      <w:r w:rsidR="001D15F8" w:rsidRPr="008F198E">
        <w:rPr>
          <w:rFonts w:asciiTheme="majorBidi" w:hAnsiTheme="majorBidi" w:cstheme="majorBidi"/>
        </w:rPr>
        <w:t>),</w:t>
      </w:r>
    </w:p>
    <w:p w14:paraId="35FDC59B" w14:textId="77777777" w:rsidR="00D45B87" w:rsidRPr="008F198E" w:rsidRDefault="00D45B87" w:rsidP="00EA3CF4">
      <w:pPr>
        <w:pStyle w:val="Odsekzoznamu"/>
        <w:spacing w:before="240"/>
        <w:ind w:left="567" w:hanging="283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c) osobné veci a veci zapožičané zariadením sa zapíšu na osobnú kartu PSS v IS CYGNUS</w:t>
      </w:r>
      <w:r w:rsidR="001D15F8" w:rsidRPr="008F198E">
        <w:rPr>
          <w:rFonts w:asciiTheme="majorBidi" w:hAnsiTheme="majorBidi" w:cstheme="majorBidi"/>
        </w:rPr>
        <w:t xml:space="preserve"> za prítomnosti svedkov,</w:t>
      </w:r>
    </w:p>
    <w:p w14:paraId="63928DC5" w14:textId="77777777" w:rsidR="00F17573" w:rsidRPr="008F198E" w:rsidRDefault="00D45B87" w:rsidP="00EA3CF4">
      <w:pPr>
        <w:pStyle w:val="Odsekzoznamu"/>
        <w:spacing w:before="240"/>
        <w:ind w:left="567" w:hanging="283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d) vzhľadom na ubytovanie v menších dvojposteľových izbách, zariadenie neumožňuje PSS zariadiť izbu vlastným nábytkom s výnimkou poličky, televízora a drobnej elektroniky (mobilný telefón, tablet, rádio</w:t>
      </w:r>
      <w:r w:rsidR="005D5280" w:rsidRPr="008F198E">
        <w:rPr>
          <w:rFonts w:asciiTheme="majorBidi" w:hAnsiTheme="majorBidi" w:cstheme="majorBidi"/>
        </w:rPr>
        <w:t>, chladnička</w:t>
      </w:r>
      <w:r w:rsidRPr="008F198E">
        <w:rPr>
          <w:rFonts w:asciiTheme="majorBidi" w:hAnsiTheme="majorBidi" w:cstheme="majorBidi"/>
        </w:rPr>
        <w:t xml:space="preserve">), a to so súhlasom sociálnej pracovníčky. </w:t>
      </w:r>
    </w:p>
    <w:p w14:paraId="08559CD4" w14:textId="77777777" w:rsidR="00972F8C" w:rsidRPr="008F198E" w:rsidRDefault="00972F8C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Poskytovanie sociálnej služby končí v nasledovných prípadoch:</w:t>
      </w:r>
    </w:p>
    <w:p w14:paraId="576E37D2" w14:textId="77777777" w:rsidR="00972F8C" w:rsidRPr="008F198E" w:rsidRDefault="001D15F8" w:rsidP="001608CB">
      <w:pPr>
        <w:pStyle w:val="lnok"/>
        <w:numPr>
          <w:ilvl w:val="2"/>
          <w:numId w:val="6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u</w:t>
      </w:r>
      <w:r w:rsidR="00972F8C" w:rsidRPr="008F198E">
        <w:rPr>
          <w:rFonts w:asciiTheme="majorBidi" w:hAnsiTheme="majorBidi" w:cstheme="majorBidi"/>
          <w:sz w:val="22"/>
          <w:szCs w:val="22"/>
        </w:rPr>
        <w:t>plynutím dohodnutej doby</w:t>
      </w:r>
      <w:r w:rsidRPr="008F198E">
        <w:rPr>
          <w:rFonts w:asciiTheme="majorBidi" w:hAnsiTheme="majorBidi" w:cstheme="majorBidi"/>
          <w:sz w:val="22"/>
          <w:szCs w:val="22"/>
        </w:rPr>
        <w:t>,</w:t>
      </w:r>
    </w:p>
    <w:p w14:paraId="3A606614" w14:textId="77777777" w:rsidR="00972F8C" w:rsidRPr="008F198E" w:rsidRDefault="001D15F8" w:rsidP="001608CB">
      <w:pPr>
        <w:pStyle w:val="lnok"/>
        <w:numPr>
          <w:ilvl w:val="2"/>
          <w:numId w:val="6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ú</w:t>
      </w:r>
      <w:r w:rsidR="00E00D43" w:rsidRPr="008F198E">
        <w:rPr>
          <w:rFonts w:asciiTheme="majorBidi" w:hAnsiTheme="majorBidi" w:cstheme="majorBidi"/>
          <w:sz w:val="22"/>
          <w:szCs w:val="22"/>
        </w:rPr>
        <w:t>mrtím PSS</w:t>
      </w:r>
      <w:r w:rsidRPr="008F198E">
        <w:rPr>
          <w:rFonts w:asciiTheme="majorBidi" w:hAnsiTheme="majorBidi" w:cstheme="majorBidi"/>
          <w:sz w:val="22"/>
          <w:szCs w:val="22"/>
        </w:rPr>
        <w:t>,</w:t>
      </w:r>
    </w:p>
    <w:p w14:paraId="1F38F199" w14:textId="77777777" w:rsidR="00972F8C" w:rsidRPr="008F198E" w:rsidRDefault="001D15F8" w:rsidP="001608CB">
      <w:pPr>
        <w:pStyle w:val="lnok"/>
        <w:numPr>
          <w:ilvl w:val="2"/>
          <w:numId w:val="6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u</w:t>
      </w:r>
      <w:r w:rsidR="00972F8C" w:rsidRPr="008F198E">
        <w:rPr>
          <w:rFonts w:asciiTheme="majorBidi" w:hAnsiTheme="majorBidi" w:cstheme="majorBidi"/>
          <w:sz w:val="22"/>
          <w:szCs w:val="22"/>
        </w:rPr>
        <w:t>končením na vlastnú žiadosť</w:t>
      </w:r>
      <w:r w:rsidRPr="008F198E">
        <w:rPr>
          <w:rFonts w:asciiTheme="majorBidi" w:hAnsiTheme="majorBidi" w:cstheme="majorBidi"/>
          <w:sz w:val="22"/>
          <w:szCs w:val="22"/>
        </w:rPr>
        <w:t>,</w:t>
      </w:r>
    </w:p>
    <w:p w14:paraId="6699365F" w14:textId="77777777" w:rsidR="00972F8C" w:rsidRPr="008F198E" w:rsidRDefault="001D15F8" w:rsidP="001608CB">
      <w:pPr>
        <w:pStyle w:val="lnok"/>
        <w:numPr>
          <w:ilvl w:val="2"/>
          <w:numId w:val="6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u</w:t>
      </w:r>
      <w:r w:rsidR="00972F8C" w:rsidRPr="008F198E">
        <w:rPr>
          <w:rFonts w:asciiTheme="majorBidi" w:hAnsiTheme="majorBidi" w:cstheme="majorBidi"/>
          <w:sz w:val="22"/>
          <w:szCs w:val="22"/>
        </w:rPr>
        <w:t>končením z rozhodnutia poskytovateľa</w:t>
      </w:r>
      <w:r w:rsidRPr="008F198E">
        <w:rPr>
          <w:rFonts w:asciiTheme="majorBidi" w:hAnsiTheme="majorBidi" w:cstheme="majorBidi"/>
          <w:sz w:val="22"/>
          <w:szCs w:val="22"/>
        </w:rPr>
        <w:t>.</w:t>
      </w:r>
    </w:p>
    <w:p w14:paraId="1EC7D8C5" w14:textId="77777777" w:rsidR="00972F8C" w:rsidRPr="008F198E" w:rsidRDefault="00972F8C" w:rsidP="007B2C14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 ukončenie poskytovania sociá</w:t>
      </w:r>
      <w:r w:rsidR="00360B23" w:rsidRPr="008F198E">
        <w:rPr>
          <w:rFonts w:asciiTheme="majorBidi" w:hAnsiTheme="majorBidi" w:cstheme="majorBidi"/>
        </w:rPr>
        <w:t>lnej služby môže požiadať PSS</w:t>
      </w:r>
      <w:r w:rsidRPr="008F198E">
        <w:rPr>
          <w:rFonts w:asciiTheme="majorBidi" w:hAnsiTheme="majorBidi" w:cstheme="majorBidi"/>
        </w:rPr>
        <w:t xml:space="preserve"> alebo jeho zákonný zástupca a to písomne. V</w:t>
      </w:r>
      <w:r w:rsidR="00D32513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prípade</w:t>
      </w:r>
      <w:r w:rsidR="00D32513" w:rsidRPr="008F198E">
        <w:rPr>
          <w:rFonts w:asciiTheme="majorBidi" w:hAnsiTheme="majorBidi" w:cstheme="majorBidi"/>
        </w:rPr>
        <w:t xml:space="preserve">, </w:t>
      </w:r>
      <w:r w:rsidRPr="008F198E">
        <w:rPr>
          <w:rFonts w:asciiTheme="majorBidi" w:hAnsiTheme="majorBidi" w:cstheme="majorBidi"/>
        </w:rPr>
        <w:t xml:space="preserve">že nie je dohodnuté inak, platí 30 dňová výpovedná lehota, </w:t>
      </w:r>
      <w:r w:rsidR="007F05C4" w:rsidRPr="008F198E">
        <w:rPr>
          <w:rFonts w:asciiTheme="majorBidi" w:hAnsiTheme="majorBidi" w:cstheme="majorBidi"/>
        </w:rPr>
        <w:t>začína plynúť prvým dňom kalendárneho mesiaca nasledujúceho po doručení výpovede na adresu poskytovateľa.</w:t>
      </w:r>
    </w:p>
    <w:p w14:paraId="73D3B383" w14:textId="77777777" w:rsidR="00972F8C" w:rsidRPr="008F198E" w:rsidRDefault="00972F8C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O začatí, priebehu a konaní </w:t>
      </w:r>
      <w:r w:rsidR="00252700" w:rsidRPr="008F198E">
        <w:rPr>
          <w:rFonts w:asciiTheme="majorBidi" w:hAnsiTheme="majorBidi" w:cstheme="majorBidi"/>
        </w:rPr>
        <w:t>ukončovania</w:t>
      </w:r>
      <w:r w:rsidRPr="008F198E">
        <w:rPr>
          <w:rFonts w:asciiTheme="majorBidi" w:hAnsiTheme="majorBidi" w:cstheme="majorBidi"/>
        </w:rPr>
        <w:t xml:space="preserve"> poskytovania sociálnej služby sa vedú záznamy, ktoré sú súčasťou </w:t>
      </w:r>
      <w:r w:rsidR="00E00D43" w:rsidRPr="008F198E">
        <w:rPr>
          <w:rFonts w:asciiTheme="majorBidi" w:hAnsiTheme="majorBidi" w:cstheme="majorBidi"/>
        </w:rPr>
        <w:t>spisu PSS</w:t>
      </w:r>
      <w:r w:rsidRPr="008F198E">
        <w:rPr>
          <w:rFonts w:asciiTheme="majorBidi" w:hAnsiTheme="majorBidi" w:cstheme="majorBidi"/>
        </w:rPr>
        <w:t xml:space="preserve">. Súčasťou procesu ukončovania je aj vzájomný zápočet pohľadávok a záväzkov, odovzdanie majetku </w:t>
      </w:r>
      <w:r w:rsidR="00E00D43" w:rsidRPr="008F198E">
        <w:rPr>
          <w:rFonts w:asciiTheme="majorBidi" w:hAnsiTheme="majorBidi" w:cstheme="majorBidi"/>
        </w:rPr>
        <w:t>užívaného PSS</w:t>
      </w:r>
      <w:r w:rsidRPr="008F198E">
        <w:rPr>
          <w:rFonts w:asciiTheme="majorBidi" w:hAnsiTheme="majorBidi" w:cstheme="majorBidi"/>
        </w:rPr>
        <w:t xml:space="preserve"> zariadeniu, ako aj odovzdanie vecí a hotovo</w:t>
      </w:r>
      <w:r w:rsidR="00E00D43" w:rsidRPr="008F198E">
        <w:rPr>
          <w:rFonts w:asciiTheme="majorBidi" w:hAnsiTheme="majorBidi" w:cstheme="majorBidi"/>
        </w:rPr>
        <w:t>sti vedenej v depozite PSS</w:t>
      </w:r>
      <w:r w:rsidRPr="008F198E">
        <w:rPr>
          <w:rFonts w:asciiTheme="majorBidi" w:hAnsiTheme="majorBidi" w:cstheme="majorBidi"/>
        </w:rPr>
        <w:t xml:space="preserve"> alebo jeho </w:t>
      </w:r>
      <w:r w:rsidR="006B13E9" w:rsidRPr="008F198E">
        <w:rPr>
          <w:rFonts w:asciiTheme="majorBidi" w:hAnsiTheme="majorBidi" w:cstheme="majorBidi"/>
        </w:rPr>
        <w:t xml:space="preserve">rodinnému príslušníkovi, opatrovníkovi ustanoveného súdom alebo jeho </w:t>
      </w:r>
      <w:r w:rsidRPr="008F198E">
        <w:rPr>
          <w:rFonts w:asciiTheme="majorBidi" w:hAnsiTheme="majorBidi" w:cstheme="majorBidi"/>
        </w:rPr>
        <w:t>právnemu zástupcovi.</w:t>
      </w:r>
    </w:p>
    <w:p w14:paraId="4AE22EC3" w14:textId="0AC36F2B" w:rsidR="000718C1" w:rsidRPr="000718C1" w:rsidRDefault="00E00D43" w:rsidP="000718C1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Spis PSS</w:t>
      </w:r>
      <w:r w:rsidR="00972F8C" w:rsidRPr="008F198E">
        <w:rPr>
          <w:rFonts w:asciiTheme="majorBidi" w:hAnsiTheme="majorBidi" w:cstheme="majorBidi"/>
        </w:rPr>
        <w:t xml:space="preserve"> sa vystavuje, vedie a archivuje podľa ustanovení Smernice o riadenej dokumentácii a Registratúrneho poriadku.</w:t>
      </w:r>
    </w:p>
    <w:p w14:paraId="160853FB" w14:textId="77777777" w:rsidR="00972F8C" w:rsidRPr="008F198E" w:rsidRDefault="00494B8A" w:rsidP="00DC69D4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>Zmluva o poskytovaní sociálnych služieb</w:t>
      </w:r>
      <w:r w:rsidR="00E016A3" w:rsidRPr="008F198E">
        <w:rPr>
          <w:rFonts w:asciiTheme="majorBidi" w:hAnsiTheme="majorBidi" w:cstheme="majorBidi"/>
          <w:color w:val="auto"/>
        </w:rPr>
        <w:t xml:space="preserve"> a výška úhrad</w:t>
      </w:r>
    </w:p>
    <w:p w14:paraId="588A7F60" w14:textId="77777777" w:rsidR="00494B8A" w:rsidRPr="008F198E" w:rsidRDefault="00494B8A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Zariadenie poskytuje sociálne služby výhradne na základe zmluvy o poskytovaní sociálnyc</w:t>
      </w:r>
      <w:r w:rsidR="00E00D43" w:rsidRPr="008F198E">
        <w:rPr>
          <w:rFonts w:asciiTheme="majorBidi" w:hAnsiTheme="majorBidi" w:cstheme="majorBidi"/>
        </w:rPr>
        <w:t>h služieb. Túto zmluvu je PSS</w:t>
      </w:r>
      <w:r w:rsidRPr="008F198E">
        <w:rPr>
          <w:rFonts w:asciiTheme="majorBidi" w:hAnsiTheme="majorBidi" w:cstheme="majorBidi"/>
        </w:rPr>
        <w:t xml:space="preserve"> alebo jeho zákonný zástupca</w:t>
      </w:r>
      <w:r w:rsidR="00E00D43" w:rsidRPr="008F198E">
        <w:rPr>
          <w:rFonts w:asciiTheme="majorBidi" w:hAnsiTheme="majorBidi" w:cstheme="majorBidi"/>
        </w:rPr>
        <w:t xml:space="preserve"> alebo opatrovník ustanovený súdom</w:t>
      </w:r>
      <w:r w:rsidRPr="008F198E">
        <w:rPr>
          <w:rFonts w:asciiTheme="majorBidi" w:hAnsiTheme="majorBidi" w:cstheme="majorBidi"/>
        </w:rPr>
        <w:t xml:space="preserve"> povinný podpísať najneskôr v deň nástupu do zariadenia.</w:t>
      </w:r>
    </w:p>
    <w:p w14:paraId="544572BF" w14:textId="77777777" w:rsidR="00494B8A" w:rsidRPr="008F198E" w:rsidRDefault="00494B8A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Zmluvu za poskytovateľa podpisuje riaditeľ zariadenia.</w:t>
      </w:r>
    </w:p>
    <w:p w14:paraId="074FE04F" w14:textId="77777777" w:rsidR="00494B8A" w:rsidRPr="008F198E" w:rsidRDefault="00494B8A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lastRenderedPageBreak/>
        <w:t>Všetky náležitosti k podpis</w:t>
      </w:r>
      <w:r w:rsidR="00CB35C7" w:rsidRPr="008F198E">
        <w:rPr>
          <w:rFonts w:asciiTheme="majorBidi" w:hAnsiTheme="majorBidi" w:cstheme="majorBidi"/>
        </w:rPr>
        <w:t>u</w:t>
      </w:r>
      <w:r w:rsidRPr="008F198E">
        <w:rPr>
          <w:rFonts w:asciiTheme="majorBidi" w:hAnsiTheme="majorBidi" w:cstheme="majorBidi"/>
        </w:rPr>
        <w:t xml:space="preserve"> zmluvy sa riadia §</w:t>
      </w:r>
      <w:r w:rsidR="00B86E6E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 xml:space="preserve">74 zákona o sociálnych službách a aktuálne platného </w:t>
      </w:r>
      <w:r w:rsidR="00E00D43" w:rsidRPr="008F198E">
        <w:rPr>
          <w:rFonts w:asciiTheme="majorBidi" w:hAnsiTheme="majorBidi" w:cstheme="majorBidi"/>
        </w:rPr>
        <w:t xml:space="preserve">cenníka zariadenia </w:t>
      </w:r>
      <w:r w:rsidRPr="008F198E">
        <w:rPr>
          <w:rFonts w:asciiTheme="majorBidi" w:hAnsiTheme="majorBidi" w:cstheme="majorBidi"/>
        </w:rPr>
        <w:t xml:space="preserve">o spôsobe a výške úhrad za poskytované sociálne služby. </w:t>
      </w:r>
      <w:r w:rsidR="00E00D43" w:rsidRPr="008F198E">
        <w:rPr>
          <w:rFonts w:asciiTheme="majorBidi" w:hAnsiTheme="majorBidi" w:cstheme="majorBidi"/>
        </w:rPr>
        <w:t xml:space="preserve">PSS alebo jeho zákonný </w:t>
      </w:r>
      <w:r w:rsidRPr="008F198E">
        <w:rPr>
          <w:rFonts w:asciiTheme="majorBidi" w:hAnsiTheme="majorBidi" w:cstheme="majorBidi"/>
        </w:rPr>
        <w:t>zástupca</w:t>
      </w:r>
      <w:r w:rsidR="00E00D43" w:rsidRPr="008F198E">
        <w:rPr>
          <w:rFonts w:asciiTheme="majorBidi" w:hAnsiTheme="majorBidi" w:cstheme="majorBidi"/>
        </w:rPr>
        <w:t xml:space="preserve"> alebo opatrovník ustanovený súdom</w:t>
      </w:r>
      <w:r w:rsidRPr="008F198E">
        <w:rPr>
          <w:rFonts w:asciiTheme="majorBidi" w:hAnsiTheme="majorBidi" w:cstheme="majorBidi"/>
        </w:rPr>
        <w:t xml:space="preserve"> musí byť s ustanoveniami zmluvy ako aj s dopadom právnych záväzkov oboznámený pred podpisom zmluvy v jemu zrozumiteľnej forme. </w:t>
      </w:r>
    </w:p>
    <w:p w14:paraId="1E5CDECA" w14:textId="77777777" w:rsidR="00494B8A" w:rsidRPr="008F198E" w:rsidRDefault="00494B8A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Zmluva je súčasťou</w:t>
      </w:r>
      <w:r w:rsidR="00A85AD0" w:rsidRPr="008F198E">
        <w:rPr>
          <w:rFonts w:asciiTheme="majorBidi" w:hAnsiTheme="majorBidi" w:cstheme="majorBidi"/>
        </w:rPr>
        <w:t xml:space="preserve"> osobného</w:t>
      </w:r>
      <w:r w:rsidRPr="008F198E">
        <w:rPr>
          <w:rFonts w:asciiTheme="majorBidi" w:hAnsiTheme="majorBidi" w:cstheme="majorBidi"/>
        </w:rPr>
        <w:t xml:space="preserve"> spisu </w:t>
      </w:r>
      <w:r w:rsidR="00A85AD0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. Zmeny zmluvy sa vykonávajú formou písomného dodatku. </w:t>
      </w:r>
    </w:p>
    <w:p w14:paraId="6BDBA5AD" w14:textId="77777777" w:rsidR="00494B8A" w:rsidRPr="008F198E" w:rsidRDefault="00494B8A" w:rsidP="007B2C14">
      <w:pPr>
        <w:pStyle w:val="Odsekzoznamu"/>
        <w:numPr>
          <w:ilvl w:val="1"/>
          <w:numId w:val="1"/>
        </w:numPr>
        <w:spacing w:before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Zariadenie môže jednostranne vypovedať zmluvu o poskytovaní sociálnej služby</w:t>
      </w:r>
      <w:r w:rsidR="00623491" w:rsidRPr="008F198E">
        <w:rPr>
          <w:rFonts w:asciiTheme="majorBidi" w:hAnsiTheme="majorBidi" w:cstheme="majorBidi"/>
        </w:rPr>
        <w:t xml:space="preserve"> ak</w:t>
      </w:r>
      <w:r w:rsidRPr="008F198E">
        <w:rPr>
          <w:rFonts w:asciiTheme="majorBidi" w:hAnsiTheme="majorBidi" w:cstheme="majorBidi"/>
        </w:rPr>
        <w:t>:</w:t>
      </w:r>
    </w:p>
    <w:p w14:paraId="646FC3D3" w14:textId="77777777" w:rsidR="00494B8A" w:rsidRPr="008F198E" w:rsidRDefault="00A85AD0" w:rsidP="001608CB">
      <w:pPr>
        <w:pStyle w:val="lnok"/>
        <w:numPr>
          <w:ilvl w:val="2"/>
          <w:numId w:val="7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PSS</w:t>
      </w:r>
      <w:r w:rsidR="00494B8A" w:rsidRPr="008F198E">
        <w:rPr>
          <w:rFonts w:asciiTheme="majorBidi" w:hAnsiTheme="majorBidi" w:cstheme="majorBidi"/>
          <w:sz w:val="22"/>
          <w:szCs w:val="22"/>
        </w:rPr>
        <w:t xml:space="preserve"> hrubo porušuje povinnosti vyplývajúce zo zmluvy o poskytovaní sociálnych služieb najmä tým, že hrubo porušuje dobré mravy, </w:t>
      </w:r>
      <w:r w:rsidR="00623491" w:rsidRPr="008F198E">
        <w:rPr>
          <w:rFonts w:asciiTheme="majorBidi" w:hAnsiTheme="majorBidi" w:cstheme="majorBidi"/>
          <w:sz w:val="22"/>
          <w:szCs w:val="22"/>
        </w:rPr>
        <w:t>čím narúša občianske spolužitie,</w:t>
      </w:r>
    </w:p>
    <w:p w14:paraId="2EB857BC" w14:textId="77777777" w:rsidR="00494B8A" w:rsidRPr="008F198E" w:rsidRDefault="00A85AD0" w:rsidP="001608CB">
      <w:pPr>
        <w:pStyle w:val="lnok"/>
        <w:numPr>
          <w:ilvl w:val="2"/>
          <w:numId w:val="7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PSS</w:t>
      </w:r>
      <w:r w:rsidR="00494B8A" w:rsidRPr="008F198E">
        <w:rPr>
          <w:rFonts w:asciiTheme="majorBidi" w:hAnsiTheme="majorBidi" w:cstheme="majorBidi"/>
          <w:sz w:val="22"/>
          <w:szCs w:val="22"/>
        </w:rPr>
        <w:t xml:space="preserve"> nezaplatí dohodnutú úhradu za poskytované sociálne služby za čas dlhší ako tri mesiace alebo platí len časť dohodnutej úhrady a dlžná suma presiahne trojnás</w:t>
      </w:r>
      <w:r w:rsidR="00623491" w:rsidRPr="008F198E">
        <w:rPr>
          <w:rFonts w:asciiTheme="majorBidi" w:hAnsiTheme="majorBidi" w:cstheme="majorBidi"/>
          <w:sz w:val="22"/>
          <w:szCs w:val="22"/>
        </w:rPr>
        <w:t>obok dohodnutej mesačnej úhrady,</w:t>
      </w:r>
    </w:p>
    <w:p w14:paraId="710A9837" w14:textId="77777777" w:rsidR="00494B8A" w:rsidRPr="008F198E" w:rsidRDefault="00A85AD0" w:rsidP="001608CB">
      <w:pPr>
        <w:pStyle w:val="lnok"/>
        <w:numPr>
          <w:ilvl w:val="2"/>
          <w:numId w:val="7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PSS</w:t>
      </w:r>
      <w:r w:rsidR="00494B8A" w:rsidRPr="008F198E">
        <w:rPr>
          <w:rFonts w:asciiTheme="majorBidi" w:hAnsiTheme="majorBidi" w:cstheme="majorBidi"/>
          <w:sz w:val="22"/>
          <w:szCs w:val="22"/>
        </w:rPr>
        <w:t xml:space="preserve"> neuzatvorí dodatok k zmluve o poskytovaní sociálnej služby pri zmene skutočností rozhodujúcich na určenie úhrady a platenie úhrady za sociálnu služb</w:t>
      </w:r>
      <w:r w:rsidR="00623491" w:rsidRPr="008F198E">
        <w:rPr>
          <w:rFonts w:asciiTheme="majorBidi" w:hAnsiTheme="majorBidi" w:cstheme="majorBidi"/>
          <w:sz w:val="22"/>
          <w:szCs w:val="22"/>
        </w:rPr>
        <w:t>u,</w:t>
      </w:r>
    </w:p>
    <w:p w14:paraId="3E7E7CC7" w14:textId="77777777" w:rsidR="00494B8A" w:rsidRPr="008F198E" w:rsidRDefault="00494B8A" w:rsidP="001608CB">
      <w:pPr>
        <w:pStyle w:val="lnok"/>
        <w:numPr>
          <w:ilvl w:val="2"/>
          <w:numId w:val="7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 xml:space="preserve">je prevádzka zariadenia podstatne obmedzená alebo je zmenený účel poskytovanej sociálnej služby tak, že zotrvanie na zmluve o poskytovaní sociálnej služby by pre </w:t>
      </w:r>
      <w:r w:rsidR="00A85AD0" w:rsidRPr="008F198E">
        <w:rPr>
          <w:rFonts w:asciiTheme="majorBidi" w:hAnsiTheme="majorBidi" w:cstheme="majorBidi"/>
          <w:sz w:val="22"/>
          <w:szCs w:val="22"/>
        </w:rPr>
        <w:t>PSS</w:t>
      </w:r>
      <w:r w:rsidR="00623491" w:rsidRPr="008F198E">
        <w:rPr>
          <w:rFonts w:asciiTheme="majorBidi" w:hAnsiTheme="majorBidi" w:cstheme="majorBidi"/>
          <w:sz w:val="22"/>
          <w:szCs w:val="22"/>
        </w:rPr>
        <w:t xml:space="preserve"> znamenalo zrejmú nevýhodu,</w:t>
      </w:r>
    </w:p>
    <w:p w14:paraId="1585AF71" w14:textId="77777777" w:rsidR="00494B8A" w:rsidRPr="008F198E" w:rsidRDefault="00623491" w:rsidP="001608CB">
      <w:pPr>
        <w:pStyle w:val="lnok"/>
        <w:numPr>
          <w:ilvl w:val="2"/>
          <w:numId w:val="7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o</w:t>
      </w:r>
      <w:r w:rsidR="00494B8A" w:rsidRPr="008F198E">
        <w:rPr>
          <w:rFonts w:asciiTheme="majorBidi" w:hAnsiTheme="majorBidi" w:cstheme="majorBidi"/>
          <w:sz w:val="22"/>
          <w:szCs w:val="22"/>
        </w:rPr>
        <w:t xml:space="preserve">bec alebo vyšší územný celok rozhodne o zániku odkázanosti </w:t>
      </w:r>
      <w:r w:rsidR="00A85AD0" w:rsidRPr="008F198E">
        <w:rPr>
          <w:rFonts w:asciiTheme="majorBidi" w:hAnsiTheme="majorBidi" w:cstheme="majorBidi"/>
          <w:sz w:val="22"/>
          <w:szCs w:val="22"/>
        </w:rPr>
        <w:t>PSS</w:t>
      </w:r>
      <w:r w:rsidRPr="008F198E">
        <w:rPr>
          <w:rFonts w:asciiTheme="majorBidi" w:hAnsiTheme="majorBidi" w:cstheme="majorBidi"/>
          <w:sz w:val="22"/>
          <w:szCs w:val="22"/>
        </w:rPr>
        <w:t xml:space="preserve"> na sociálnu službu,</w:t>
      </w:r>
    </w:p>
    <w:p w14:paraId="44A85106" w14:textId="77777777" w:rsidR="00B417DD" w:rsidRPr="008F198E" w:rsidRDefault="00B417DD" w:rsidP="001608CB">
      <w:pPr>
        <w:pStyle w:val="lnok"/>
        <w:numPr>
          <w:ilvl w:val="2"/>
          <w:numId w:val="7"/>
        </w:numPr>
        <w:tabs>
          <w:tab w:val="clear" w:pos="1440"/>
          <w:tab w:val="num" w:pos="851"/>
        </w:tabs>
        <w:ind w:left="851" w:hanging="284"/>
        <w:rPr>
          <w:rFonts w:asciiTheme="majorBidi" w:hAnsiTheme="majorBidi" w:cstheme="majorBidi"/>
          <w:sz w:val="22"/>
          <w:szCs w:val="22"/>
        </w:rPr>
      </w:pPr>
      <w:r w:rsidRPr="008F198E">
        <w:rPr>
          <w:rFonts w:asciiTheme="majorBidi" w:hAnsiTheme="majorBidi" w:cstheme="majorBidi"/>
          <w:sz w:val="22"/>
          <w:szCs w:val="22"/>
        </w:rPr>
        <w:t>P</w:t>
      </w:r>
      <w:r w:rsidR="00623491" w:rsidRPr="008F198E">
        <w:rPr>
          <w:rFonts w:asciiTheme="majorBidi" w:hAnsiTheme="majorBidi" w:cstheme="majorBidi"/>
          <w:sz w:val="22"/>
          <w:szCs w:val="22"/>
        </w:rPr>
        <w:t>SS</w:t>
      </w:r>
      <w:r w:rsidRPr="008F198E">
        <w:rPr>
          <w:rFonts w:asciiTheme="majorBidi" w:hAnsiTheme="majorBidi" w:cstheme="majorBidi"/>
          <w:sz w:val="22"/>
          <w:szCs w:val="22"/>
        </w:rPr>
        <w:t xml:space="preserve"> bez vážneho dôvodu nevyužíva sociálnu službu po dobu dlhšiu ako šesť po sebe nasledujúcich mesiacov; za vážny dôvod sa považuje najmä pobyt v zdravotníckom zariadení.</w:t>
      </w:r>
    </w:p>
    <w:p w14:paraId="08393E42" w14:textId="77777777" w:rsidR="00494B8A" w:rsidRPr="008F198E" w:rsidRDefault="00E016A3" w:rsidP="007B2C14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</w:t>
      </w:r>
      <w:r w:rsidR="00494B8A" w:rsidRPr="008F198E">
        <w:rPr>
          <w:rFonts w:asciiTheme="majorBidi" w:hAnsiTheme="majorBidi" w:cstheme="majorBidi"/>
        </w:rPr>
        <w:t>ariadenie vypovie zmluvu o poskytovaní sociálnych služieb ak zariadenie prestane spĺňať podmienky na poskytovanie sociálnej služby alebo je právoplatne rozhodnuté o zákaze poskytovať sociálnu službu alebo bolo vymazané z registra poskytovateľov sociálnych služieb.</w:t>
      </w:r>
    </w:p>
    <w:p w14:paraId="17160CBF" w14:textId="77777777" w:rsidR="00E016A3" w:rsidRPr="008F198E" w:rsidRDefault="00B91AC7" w:rsidP="007B2C14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E016A3" w:rsidRPr="008F198E">
        <w:rPr>
          <w:rFonts w:asciiTheme="majorBidi" w:hAnsiTheme="majorBidi" w:cstheme="majorBidi"/>
        </w:rPr>
        <w:t xml:space="preserve"> platí úhradu za sociá</w:t>
      </w:r>
      <w:r w:rsidR="00CB35C7" w:rsidRPr="008F198E">
        <w:rPr>
          <w:rFonts w:asciiTheme="majorBidi" w:hAnsiTheme="majorBidi" w:cstheme="majorBidi"/>
        </w:rPr>
        <w:t>lnu službu v sume dohodnutej v z</w:t>
      </w:r>
      <w:r w:rsidR="00E016A3" w:rsidRPr="008F198E">
        <w:rPr>
          <w:rFonts w:asciiTheme="majorBidi" w:hAnsiTheme="majorBidi" w:cstheme="majorBidi"/>
        </w:rPr>
        <w:t xml:space="preserve">mluve o poskytovaní sociálnej služby podľa svojho príjmu a majetku. </w:t>
      </w:r>
    </w:p>
    <w:p w14:paraId="302C460E" w14:textId="67FBDD94" w:rsidR="006D1456" w:rsidRPr="000718C1" w:rsidRDefault="00D07C37" w:rsidP="007B2C14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V ZPS,</w:t>
      </w:r>
      <w:r w:rsidR="006D1456" w:rsidRPr="000718C1">
        <w:rPr>
          <w:rFonts w:asciiTheme="majorBidi" w:hAnsiTheme="majorBidi" w:cstheme="majorBidi"/>
        </w:rPr>
        <w:t xml:space="preserve"> DSS</w:t>
      </w:r>
      <w:r w:rsidR="007513BD" w:rsidRPr="000718C1">
        <w:rPr>
          <w:rFonts w:asciiTheme="majorBidi" w:hAnsiTheme="majorBidi" w:cstheme="majorBidi"/>
        </w:rPr>
        <w:t>-</w:t>
      </w:r>
      <w:r w:rsidR="006D1456" w:rsidRPr="000718C1">
        <w:rPr>
          <w:rFonts w:asciiTheme="majorBidi" w:hAnsiTheme="majorBidi" w:cstheme="majorBidi"/>
        </w:rPr>
        <w:t>CF, DSS</w:t>
      </w:r>
      <w:r w:rsidR="007513BD" w:rsidRPr="000718C1">
        <w:rPr>
          <w:rFonts w:asciiTheme="majorBidi" w:hAnsiTheme="majorBidi" w:cstheme="majorBidi"/>
        </w:rPr>
        <w:t>-</w:t>
      </w:r>
      <w:r w:rsidR="006D1456" w:rsidRPr="000718C1">
        <w:rPr>
          <w:rFonts w:asciiTheme="majorBidi" w:hAnsiTheme="majorBidi" w:cstheme="majorBidi"/>
        </w:rPr>
        <w:t>TF</w:t>
      </w:r>
      <w:r w:rsidRPr="000718C1">
        <w:rPr>
          <w:rFonts w:asciiTheme="majorBidi" w:hAnsiTheme="majorBidi" w:cstheme="majorBidi"/>
        </w:rPr>
        <w:t xml:space="preserve"> a ŠZ sa celková</w:t>
      </w:r>
      <w:r w:rsidR="00E016A3" w:rsidRPr="000718C1">
        <w:rPr>
          <w:rFonts w:asciiTheme="majorBidi" w:hAnsiTheme="majorBidi" w:cstheme="majorBidi"/>
        </w:rPr>
        <w:t xml:space="preserve"> suma úhrady za poskytovanú sociálnu službu v</w:t>
      </w:r>
      <w:r w:rsidR="00B91AC7" w:rsidRPr="000718C1">
        <w:rPr>
          <w:rFonts w:asciiTheme="majorBidi" w:hAnsiTheme="majorBidi" w:cstheme="majorBidi"/>
        </w:rPr>
        <w:t> </w:t>
      </w:r>
      <w:r w:rsidR="00623491" w:rsidRPr="000718C1">
        <w:rPr>
          <w:rFonts w:asciiTheme="majorBidi" w:hAnsiTheme="majorBidi" w:cstheme="majorBidi"/>
        </w:rPr>
        <w:t>zariadení</w:t>
      </w:r>
      <w:r w:rsidR="00B91AC7" w:rsidRPr="000718C1">
        <w:rPr>
          <w:rFonts w:asciiTheme="majorBidi" w:hAnsiTheme="majorBidi" w:cstheme="majorBidi"/>
        </w:rPr>
        <w:t xml:space="preserve"> </w:t>
      </w:r>
      <w:r w:rsidR="00E016A3" w:rsidRPr="000718C1">
        <w:rPr>
          <w:rFonts w:asciiTheme="majorBidi" w:hAnsiTheme="majorBidi" w:cstheme="majorBidi"/>
        </w:rPr>
        <w:t>v p</w:t>
      </w:r>
      <w:r w:rsidRPr="000718C1">
        <w:rPr>
          <w:rFonts w:asciiTheme="majorBidi" w:hAnsiTheme="majorBidi" w:cstheme="majorBidi"/>
        </w:rPr>
        <w:t>ríslušnom kalendárnom mesiaci</w:t>
      </w:r>
      <w:r w:rsidR="00E016A3" w:rsidRPr="000718C1">
        <w:rPr>
          <w:rFonts w:asciiTheme="majorBidi" w:hAnsiTheme="majorBidi" w:cstheme="majorBidi"/>
        </w:rPr>
        <w:t xml:space="preserve"> rovná súčtu súm úhrad za ubytovanie, stravovanie, upratovanie, pranie, žehlenie, údržbu bielizne a šatstva a za pomoc pri odkázanosti na pomoc inej fyzickej osoby,  vypočítaných za príslušný kalendárny mesiac.</w:t>
      </w:r>
    </w:p>
    <w:p w14:paraId="68B2DD38" w14:textId="7B170661" w:rsidR="00D07C37" w:rsidRPr="000718C1" w:rsidRDefault="006D1456" w:rsidP="006D1456">
      <w:pPr>
        <w:pStyle w:val="Odsekzoznamu"/>
        <w:ind w:left="567" w:firstLine="0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V DSS-AF sa celková suma úhrady rovná súčtu súm úhrad za stravovanie,</w:t>
      </w:r>
      <w:r w:rsidR="00B86756" w:rsidRPr="000718C1">
        <w:rPr>
          <w:rFonts w:asciiTheme="majorBidi" w:hAnsiTheme="majorBidi" w:cstheme="majorBidi"/>
        </w:rPr>
        <w:t xml:space="preserve"> za poskytovanie vecných plnení s poskytovaním ambulantnej sociálnej služby v spoločných priestoroch</w:t>
      </w:r>
      <w:r w:rsidR="007513BD" w:rsidRPr="000718C1">
        <w:rPr>
          <w:rFonts w:asciiTheme="majorBidi" w:hAnsiTheme="majorBidi" w:cstheme="majorBidi"/>
        </w:rPr>
        <w:t xml:space="preserve"> a za pomoc pri odkázanosti na pomoc inej fyzickej osoby, vypočítaných za príslušný kalendárny mesiac.</w:t>
      </w:r>
      <w:r w:rsidR="00D07C37" w:rsidRPr="000718C1">
        <w:rPr>
          <w:rFonts w:asciiTheme="majorBidi" w:hAnsiTheme="majorBidi" w:cstheme="majorBidi"/>
        </w:rPr>
        <w:t xml:space="preserve"> </w:t>
      </w:r>
    </w:p>
    <w:p w14:paraId="43F3B9A7" w14:textId="30DD9F16" w:rsidR="00E016A3" w:rsidRPr="000718C1" w:rsidRDefault="00D07C37" w:rsidP="00D07C37">
      <w:pPr>
        <w:pStyle w:val="Odsekzoznamu"/>
        <w:ind w:left="567" w:firstLine="0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V ZPB sa celková suma úhrady rovná súčtu súm úhrad za ubytovanie a za pomoc pri odkázanosti na pomoc inej fyzickej osoby, vypočítaných za príslušný kalendárny mesiac.</w:t>
      </w:r>
    </w:p>
    <w:p w14:paraId="78261355" w14:textId="513D58DC" w:rsidR="00E016A3" w:rsidRPr="000718C1" w:rsidRDefault="00D07C37" w:rsidP="007B2C14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V ZPS,</w:t>
      </w:r>
      <w:r w:rsidR="007513BD" w:rsidRPr="000718C1">
        <w:rPr>
          <w:rFonts w:asciiTheme="majorBidi" w:hAnsiTheme="majorBidi" w:cstheme="majorBidi"/>
        </w:rPr>
        <w:t xml:space="preserve"> DSS-C</w:t>
      </w:r>
      <w:r w:rsidRPr="000718C1">
        <w:rPr>
          <w:rFonts w:asciiTheme="majorBidi" w:hAnsiTheme="majorBidi" w:cstheme="majorBidi"/>
        </w:rPr>
        <w:t>F a ŠZ p</w:t>
      </w:r>
      <w:r w:rsidR="00E016A3" w:rsidRPr="000718C1">
        <w:rPr>
          <w:rFonts w:asciiTheme="majorBidi" w:hAnsiTheme="majorBidi" w:cstheme="majorBidi"/>
        </w:rPr>
        <w:t>o zaplatení úhrady za celoročnú pobyto</w:t>
      </w:r>
      <w:r w:rsidR="00327ABC" w:rsidRPr="000718C1">
        <w:rPr>
          <w:rFonts w:asciiTheme="majorBidi" w:hAnsiTheme="majorBidi" w:cstheme="majorBidi"/>
        </w:rPr>
        <w:t>vú sociálnu službu musí PSS</w:t>
      </w:r>
      <w:r w:rsidR="00E016A3" w:rsidRPr="000718C1">
        <w:rPr>
          <w:rFonts w:asciiTheme="majorBidi" w:hAnsiTheme="majorBidi" w:cstheme="majorBidi"/>
        </w:rPr>
        <w:t xml:space="preserve"> zostať mesačne z jeho príjmu najmenej 25% sumy životného minima pre jednu plnoletú fyzic</w:t>
      </w:r>
      <w:r w:rsidR="007513BD" w:rsidRPr="000718C1">
        <w:rPr>
          <w:rFonts w:asciiTheme="majorBidi" w:hAnsiTheme="majorBidi" w:cstheme="majorBidi"/>
        </w:rPr>
        <w:t>kú osobu ustanovenej</w:t>
      </w:r>
      <w:r w:rsidR="00E016A3" w:rsidRPr="000718C1">
        <w:rPr>
          <w:rFonts w:asciiTheme="majorBidi" w:hAnsiTheme="majorBidi" w:cstheme="majorBidi"/>
        </w:rPr>
        <w:t xml:space="preserve"> osobitným predpisom.</w:t>
      </w:r>
    </w:p>
    <w:p w14:paraId="67C091A6" w14:textId="0663C812" w:rsidR="00327ABC" w:rsidRPr="000718C1" w:rsidRDefault="00327ABC" w:rsidP="001608CB">
      <w:pPr>
        <w:pStyle w:val="Odsekzoznamu"/>
        <w:ind w:left="567" w:firstLine="0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 xml:space="preserve">Po zaplatení úhrady </w:t>
      </w:r>
      <w:r w:rsidR="007513BD" w:rsidRPr="000718C1">
        <w:rPr>
          <w:rFonts w:asciiTheme="majorBidi" w:hAnsiTheme="majorBidi" w:cstheme="majorBidi"/>
        </w:rPr>
        <w:t xml:space="preserve">v DSS-TF </w:t>
      </w:r>
      <w:r w:rsidR="00210D1D" w:rsidRPr="000718C1">
        <w:rPr>
          <w:rFonts w:asciiTheme="majorBidi" w:hAnsiTheme="majorBidi" w:cstheme="majorBidi"/>
        </w:rPr>
        <w:t xml:space="preserve"> musí PSS</w:t>
      </w:r>
      <w:r w:rsidRPr="000718C1">
        <w:rPr>
          <w:rFonts w:asciiTheme="majorBidi" w:hAnsiTheme="majorBidi" w:cstheme="majorBidi"/>
        </w:rPr>
        <w:t xml:space="preserve"> zostať </w:t>
      </w:r>
      <w:r w:rsidR="00210D1D" w:rsidRPr="000718C1">
        <w:rPr>
          <w:rFonts w:asciiTheme="majorBidi" w:hAnsiTheme="majorBidi" w:cstheme="majorBidi"/>
        </w:rPr>
        <w:t>mesačne z jeho príjmu najmenej 60</w:t>
      </w:r>
      <w:r w:rsidRPr="000718C1">
        <w:rPr>
          <w:rFonts w:asciiTheme="majorBidi" w:hAnsiTheme="majorBidi" w:cstheme="majorBidi"/>
        </w:rPr>
        <w:t>% sumy životného minima pre jednu pl</w:t>
      </w:r>
      <w:r w:rsidR="007513BD" w:rsidRPr="000718C1">
        <w:rPr>
          <w:rFonts w:asciiTheme="majorBidi" w:hAnsiTheme="majorBidi" w:cstheme="majorBidi"/>
        </w:rPr>
        <w:t>noletú fyzickú osobu ustanovenej</w:t>
      </w:r>
      <w:r w:rsidRPr="000718C1">
        <w:rPr>
          <w:rFonts w:asciiTheme="majorBidi" w:hAnsiTheme="majorBidi" w:cstheme="majorBidi"/>
        </w:rPr>
        <w:t xml:space="preserve"> osobitným predpisom.</w:t>
      </w:r>
    </w:p>
    <w:p w14:paraId="61A06B30" w14:textId="21141241" w:rsidR="00327ABC" w:rsidRPr="000718C1" w:rsidRDefault="00210D1D" w:rsidP="001608CB">
      <w:pPr>
        <w:pStyle w:val="Odsekzoznamu"/>
        <w:ind w:left="567" w:firstLine="0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Po zaplatení úhrady</w:t>
      </w:r>
      <w:r w:rsidR="007513BD" w:rsidRPr="000718C1">
        <w:rPr>
          <w:rFonts w:asciiTheme="majorBidi" w:hAnsiTheme="majorBidi" w:cstheme="majorBidi"/>
        </w:rPr>
        <w:t xml:space="preserve"> v DSS-AF</w:t>
      </w:r>
      <w:r w:rsidRPr="000718C1">
        <w:rPr>
          <w:rFonts w:asciiTheme="majorBidi" w:hAnsiTheme="majorBidi" w:cstheme="majorBidi"/>
        </w:rPr>
        <w:t xml:space="preserve"> musí PSS zostať mesačne z jeho príjmu najmenej suma životného minima pre jednu pl</w:t>
      </w:r>
      <w:r w:rsidR="007513BD" w:rsidRPr="000718C1">
        <w:rPr>
          <w:rFonts w:asciiTheme="majorBidi" w:hAnsiTheme="majorBidi" w:cstheme="majorBidi"/>
        </w:rPr>
        <w:t>noletú fyzickú osobu ustanovenej</w:t>
      </w:r>
      <w:r w:rsidRPr="000718C1">
        <w:rPr>
          <w:rFonts w:asciiTheme="majorBidi" w:hAnsiTheme="majorBidi" w:cstheme="majorBidi"/>
        </w:rPr>
        <w:t xml:space="preserve"> osobitným predpisom.</w:t>
      </w:r>
    </w:p>
    <w:p w14:paraId="0BA549DA" w14:textId="1A01158D" w:rsidR="007513BD" w:rsidRPr="000718C1" w:rsidRDefault="007513BD" w:rsidP="001608CB">
      <w:pPr>
        <w:pStyle w:val="Odsekzoznamu"/>
        <w:ind w:left="567" w:firstLine="0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 xml:space="preserve">V ZPB po zaplatení úhrady za celoročnú pobytovú sociálnu službu bez poskytovania stravovania musí prijímateľovi zostať mesačne z jeho príjmu najmenej 75% sumy životného minima pre jednu plnoletú fyzickú osobu ustanovenej osobitným predpisom. </w:t>
      </w:r>
    </w:p>
    <w:p w14:paraId="1EB9C69B" w14:textId="6A1AA905" w:rsidR="002D2D69" w:rsidRPr="000718C1" w:rsidRDefault="00E016A3" w:rsidP="000718C1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 xml:space="preserve">Ak </w:t>
      </w:r>
      <w:r w:rsidR="00252700" w:rsidRPr="000718C1">
        <w:rPr>
          <w:rFonts w:asciiTheme="majorBidi" w:hAnsiTheme="majorBidi" w:cstheme="majorBidi"/>
        </w:rPr>
        <w:t>PSS</w:t>
      </w:r>
      <w:r w:rsidRPr="000718C1">
        <w:rPr>
          <w:rFonts w:asciiTheme="majorBidi" w:hAnsiTheme="majorBidi" w:cstheme="majorBidi"/>
        </w:rPr>
        <w:t xml:space="preserve"> nemá dostatočný príjem na zaplatenie úhrady za sociálnu službu alebo jej časť, vedie sa</w:t>
      </w:r>
      <w:r w:rsidRPr="008F198E">
        <w:rPr>
          <w:rFonts w:asciiTheme="majorBidi" w:hAnsiTheme="majorBidi" w:cstheme="majorBidi"/>
        </w:rPr>
        <w:t xml:space="preserve"> rozdiel medzi plnou úhradou a zaplatenou úhradou ako pohľa</w:t>
      </w:r>
      <w:r w:rsidR="00F702A2" w:rsidRPr="008F198E">
        <w:rPr>
          <w:rFonts w:asciiTheme="majorBidi" w:hAnsiTheme="majorBidi" w:cstheme="majorBidi"/>
        </w:rPr>
        <w:t xml:space="preserve">dávka, ktorá sa </w:t>
      </w:r>
      <w:r w:rsidRPr="008F198E">
        <w:rPr>
          <w:rFonts w:asciiTheme="majorBidi" w:hAnsiTheme="majorBidi" w:cstheme="majorBidi"/>
        </w:rPr>
        <w:t xml:space="preserve">po smrti </w:t>
      </w:r>
      <w:r w:rsidR="00B91AC7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uplatní v konaní o dedičstve.</w:t>
      </w:r>
    </w:p>
    <w:p w14:paraId="59613005" w14:textId="474DC213" w:rsidR="00972F8C" w:rsidRPr="008F198E" w:rsidRDefault="00E016A3" w:rsidP="00DC69D4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bookmarkStart w:id="5" w:name="_Toc400463060"/>
      <w:r w:rsidRPr="008F198E">
        <w:rPr>
          <w:rFonts w:asciiTheme="majorBidi" w:hAnsiTheme="majorBidi" w:cstheme="majorBidi"/>
          <w:color w:val="auto"/>
        </w:rPr>
        <w:lastRenderedPageBreak/>
        <w:t>Pomoc fyzickej osobe pri odkázanosti na pomoc inej fyzickej osoby</w:t>
      </w:r>
      <w:bookmarkEnd w:id="5"/>
      <w:r w:rsidR="002D2D69">
        <w:rPr>
          <w:rFonts w:asciiTheme="majorBidi" w:hAnsiTheme="majorBidi" w:cstheme="majorBidi"/>
          <w:color w:val="auto"/>
        </w:rPr>
        <w:t xml:space="preserve"> – platí pre všetky druhy poskytovanej sociálnej služby</w:t>
      </w:r>
    </w:p>
    <w:p w14:paraId="007C1247" w14:textId="4FB50E09" w:rsidR="00E016A3" w:rsidRPr="008F198E" w:rsidRDefault="00E016A3" w:rsidP="007B2C14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Pomoc fyzickej osobe pri odkázanost</w:t>
      </w:r>
      <w:r w:rsidR="00C77A43">
        <w:rPr>
          <w:rFonts w:asciiTheme="majorBidi" w:hAnsiTheme="majorBidi" w:cstheme="majorBidi"/>
        </w:rPr>
        <w:t xml:space="preserve">i na pomoc inej fyzickej osoby je odborná činnosť poskytovaná na základe </w:t>
      </w:r>
      <w:r w:rsidRPr="008F198E">
        <w:rPr>
          <w:rFonts w:asciiTheme="majorBidi" w:hAnsiTheme="majorBidi" w:cstheme="majorBidi"/>
        </w:rPr>
        <w:t>posudku o odkázanosti na sociálnu službu.</w:t>
      </w:r>
      <w:r w:rsidR="00D125AE">
        <w:rPr>
          <w:rFonts w:asciiTheme="majorBidi" w:hAnsiTheme="majorBidi" w:cstheme="majorBidi"/>
        </w:rPr>
        <w:t xml:space="preserve"> </w:t>
      </w:r>
      <w:r w:rsidR="00C77A43">
        <w:rPr>
          <w:rFonts w:asciiTheme="majorBidi" w:hAnsiTheme="majorBidi" w:cstheme="majorBidi"/>
        </w:rPr>
        <w:t>Posudok o odkázanosti na sociálnu službu vydáva vyšší územný celok na základe zdravotného posudku a sociálneho posudku pre druhy sociálnych služieb – DSS všetky formy sociálnej služby, ŠZ a ZPB. Posudok o odkázanosti na sociálne službu pre ZPS vydáva mesto alebo obec tiež na základe zdravotného a sociálneho posudku.</w:t>
      </w:r>
    </w:p>
    <w:p w14:paraId="318DB34F" w14:textId="3EA0D854" w:rsidR="002511B7" w:rsidRPr="000718C1" w:rsidRDefault="002511B7" w:rsidP="002511B7">
      <w:pPr>
        <w:pStyle w:val="Podnadpis"/>
        <w:numPr>
          <w:ilvl w:val="0"/>
          <w:numId w:val="1"/>
        </w:numPr>
        <w:rPr>
          <w:rFonts w:asciiTheme="majorBidi" w:hAnsiTheme="majorBidi" w:cstheme="majorBidi"/>
          <w:color w:val="auto"/>
        </w:rPr>
      </w:pPr>
      <w:r w:rsidRPr="000718C1">
        <w:rPr>
          <w:rFonts w:asciiTheme="majorBidi" w:hAnsiTheme="majorBidi" w:cstheme="majorBidi"/>
          <w:color w:val="auto"/>
        </w:rPr>
        <w:t>Sociálne poradenstvo</w:t>
      </w:r>
      <w:r w:rsidR="007700EC" w:rsidRPr="000718C1">
        <w:rPr>
          <w:rFonts w:asciiTheme="majorBidi" w:hAnsiTheme="majorBidi" w:cstheme="majorBidi"/>
          <w:color w:val="auto"/>
        </w:rPr>
        <w:t xml:space="preserve"> – platí pre všetky druhy poskytovanej sociálnej služby</w:t>
      </w:r>
    </w:p>
    <w:p w14:paraId="2424B179" w14:textId="5415EF06" w:rsidR="002511B7" w:rsidRPr="000718C1" w:rsidRDefault="002511B7" w:rsidP="002511B7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Odborná činnosť zameraná na pomoc fyzickej osobe v nepriaznivej sociálnej situácii.</w:t>
      </w:r>
    </w:p>
    <w:p w14:paraId="13EBB8A5" w14:textId="0DDEEC69" w:rsidR="004B2C29" w:rsidRPr="000718C1" w:rsidRDefault="002511B7" w:rsidP="004B2C29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Hybnou silou poskytovania poradenstva je sociálny pracovník za pomoci ostatného odborného personálu. Zameriava sa na posúdenie povahy problému fyzickej osoby, rodiny, komunity, poskytnutie základných informácií o možnostiach riešenia problému a podľa potreby aj odporúčanie a sprostredkovanie ďalšej odbornej pomoci.</w:t>
      </w:r>
    </w:p>
    <w:p w14:paraId="79F78E83" w14:textId="10E1CF47" w:rsidR="00B662D9" w:rsidRPr="000718C1" w:rsidRDefault="00B662D9" w:rsidP="004B2C29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Sociálny pracovník pomáha PSS uvedomiť si skryté možnosti pre konštruktívne zmeny samého seba, svojho okolia i fungovania vo vzťahoch k iným ľudom.</w:t>
      </w:r>
    </w:p>
    <w:p w14:paraId="54FF5803" w14:textId="0EC53E12" w:rsidR="00B662D9" w:rsidRPr="000718C1" w:rsidRDefault="00B662D9" w:rsidP="00B662D9">
      <w:pPr>
        <w:pStyle w:val="Podnadpis"/>
        <w:numPr>
          <w:ilvl w:val="0"/>
          <w:numId w:val="1"/>
        </w:numPr>
        <w:rPr>
          <w:rFonts w:asciiTheme="majorBidi" w:hAnsiTheme="majorBidi" w:cstheme="majorBidi"/>
          <w:color w:val="auto"/>
        </w:rPr>
      </w:pPr>
      <w:r w:rsidRPr="000718C1">
        <w:rPr>
          <w:rFonts w:asciiTheme="majorBidi" w:hAnsiTheme="majorBidi" w:cstheme="majorBidi"/>
          <w:color w:val="auto"/>
        </w:rPr>
        <w:t>Pomoc pri uplatňovaní práv a právom chránených záujmov</w:t>
      </w:r>
      <w:r w:rsidR="007700EC" w:rsidRPr="000718C1">
        <w:rPr>
          <w:rFonts w:asciiTheme="majorBidi" w:hAnsiTheme="majorBidi" w:cstheme="majorBidi"/>
          <w:color w:val="auto"/>
        </w:rPr>
        <w:t xml:space="preserve"> – platí pre všetky druhy poskytovanej služby</w:t>
      </w:r>
    </w:p>
    <w:p w14:paraId="62E04BAC" w14:textId="172F1148" w:rsidR="00B662D9" w:rsidRPr="000718C1" w:rsidRDefault="00B662D9" w:rsidP="00B662D9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Ide o odbornú činnosť, ktorá sa vykonáva so súhlasom plnoletej fyzickej osoby a je zameraná najmä na poradenstvo pri vybavovaní úradných záležitostí, pomoc pri vybavovaní osobných dokladov, pri spisovaní a podávaní písomných podaní, vypisovaní tlačív, pri písomnej komunikácii v úradnom styku a vybavovaní iných bežných záležitostí v záujme fyzickej osoby.</w:t>
      </w:r>
    </w:p>
    <w:p w14:paraId="51C3E47E" w14:textId="19482F9D" w:rsidR="00B662D9" w:rsidRPr="000718C1" w:rsidRDefault="00B662D9" w:rsidP="00B662D9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Túto činnosť zabezpečuje sociálny pracovník a inštruktori sociálnej rehabilitácie.</w:t>
      </w:r>
    </w:p>
    <w:p w14:paraId="11EE7960" w14:textId="39BA7F9D" w:rsidR="004D69F0" w:rsidRPr="000718C1" w:rsidRDefault="004D69F0" w:rsidP="004D69F0">
      <w:pPr>
        <w:pStyle w:val="Podnadpis"/>
        <w:numPr>
          <w:ilvl w:val="0"/>
          <w:numId w:val="1"/>
        </w:numPr>
        <w:rPr>
          <w:rFonts w:asciiTheme="majorBidi" w:hAnsiTheme="majorBidi" w:cstheme="majorBidi"/>
          <w:color w:val="auto"/>
        </w:rPr>
      </w:pPr>
      <w:r w:rsidRPr="000718C1">
        <w:rPr>
          <w:rFonts w:asciiTheme="majorBidi" w:hAnsiTheme="majorBidi" w:cstheme="majorBidi"/>
          <w:color w:val="auto"/>
        </w:rPr>
        <w:t>Sociálna rehabilitácia</w:t>
      </w:r>
      <w:r w:rsidR="007700EC" w:rsidRPr="000718C1">
        <w:rPr>
          <w:rFonts w:asciiTheme="majorBidi" w:hAnsiTheme="majorBidi" w:cstheme="majorBidi"/>
          <w:color w:val="auto"/>
        </w:rPr>
        <w:t xml:space="preserve"> – platí pre všetky druhy sociálnej služby</w:t>
      </w:r>
    </w:p>
    <w:p w14:paraId="04B32475" w14:textId="292DFD79" w:rsidR="004D69F0" w:rsidRPr="000718C1" w:rsidRDefault="004D69F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Odborná činnosť zameraná na podporu samostatnosti, nezávislosti, sebestačnosti fyzickej osoby rozvojom a nácvikom zručností alebo aktivizovaním schopností a posilňovaním návykov pri sebaobsluhe, pri úkonoch starostlivosti o domácnosť a pri základných sociálnych aktivitách s maximálnym využitím prirodzených zdrojov v rodine a komunite.</w:t>
      </w:r>
    </w:p>
    <w:p w14:paraId="678A420A" w14:textId="23D3EA0D" w:rsidR="004D69F0" w:rsidRPr="000718C1" w:rsidRDefault="004D69F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Cieľom sociálnej rehabilitácie je optimálne a čo najrýchlejšie zaradenie PSS do plnohodnotného spoločenského života, jeho socializácia a integrácia.</w:t>
      </w:r>
    </w:p>
    <w:p w14:paraId="4D2FC79A" w14:textId="1BEA5878" w:rsidR="002511B7" w:rsidRPr="00BF20EF" w:rsidRDefault="004D69F0" w:rsidP="00BF20EF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718C1">
        <w:rPr>
          <w:rFonts w:asciiTheme="majorBidi" w:hAnsiTheme="majorBidi" w:cstheme="majorBidi"/>
        </w:rPr>
        <w:t>Túto činnosť zabezpečujú inštruktori sociálnej rehabilitácie.</w:t>
      </w:r>
    </w:p>
    <w:p w14:paraId="10E4BEB4" w14:textId="7482070B" w:rsidR="0036213B" w:rsidRPr="000718C1" w:rsidRDefault="007700EC" w:rsidP="004D69F0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0718C1">
        <w:rPr>
          <w:rFonts w:asciiTheme="majorBidi" w:hAnsiTheme="majorBidi" w:cstheme="majorBidi"/>
          <w:color w:val="auto"/>
        </w:rPr>
        <w:t>Rozsah dohľadu poskytovaného ZPB</w:t>
      </w:r>
    </w:p>
    <w:p w14:paraId="3125F8C4" w14:textId="67FC6546" w:rsidR="007700EC" w:rsidRPr="000718C1" w:rsidRDefault="00663C39" w:rsidP="00663C39">
      <w:pPr>
        <w:pStyle w:val="Podnadpis"/>
        <w:numPr>
          <w:ilvl w:val="1"/>
          <w:numId w:val="1"/>
        </w:numPr>
        <w:spacing w:before="0" w:after="0"/>
        <w:ind w:left="901" w:hanging="544"/>
        <w:jc w:val="both"/>
        <w:rPr>
          <w:rFonts w:asciiTheme="majorBidi" w:hAnsiTheme="majorBidi" w:cstheme="majorBidi"/>
          <w:b w:val="0"/>
          <w:bCs/>
          <w:color w:val="auto"/>
        </w:rPr>
      </w:pPr>
      <w:r w:rsidRPr="000718C1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Dohľadom sa rozumie usmerňovanie a monitorovanie fyzickej osoby pri zabezpečovaní </w:t>
      </w:r>
      <w:proofErr w:type="spellStart"/>
      <w:r w:rsidRPr="000718C1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sebaobslužných</w:t>
      </w:r>
      <w:proofErr w:type="spellEnd"/>
      <w:r w:rsidRPr="000718C1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 úkonov, úkonov starostlivosti o svoju domácnosť v rámci zariadenia a základných sociálnych aktivít podľa prílohy č.4 zákona o sociálnych službách.</w:t>
      </w:r>
    </w:p>
    <w:p w14:paraId="432C0EBA" w14:textId="2BAF06E8" w:rsidR="00663C39" w:rsidRPr="000718C1" w:rsidRDefault="00663C39" w:rsidP="00663C39">
      <w:pPr>
        <w:pStyle w:val="Podnadpis"/>
        <w:numPr>
          <w:ilvl w:val="1"/>
          <w:numId w:val="1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</w:rPr>
      </w:pPr>
      <w:r w:rsidRPr="000718C1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Rozsah dohľadu poskytovaného v ZPB sa určuje v hodinách alebo súhrnom úkonov, pri ktorých fyzická osoba potrebuje dohľad podľa posudku </w:t>
      </w:r>
      <w:r w:rsidR="00122878" w:rsidRPr="000718C1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a rozhodnutia </w:t>
      </w:r>
      <w:r w:rsidRPr="000718C1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o</w:t>
      </w:r>
      <w:r w:rsidR="00122878" w:rsidRPr="000718C1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 </w:t>
      </w:r>
      <w:r w:rsidRPr="000718C1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odkázanosti</w:t>
      </w:r>
      <w:r w:rsidR="00122878" w:rsidRPr="000718C1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 na sociálnu službu vydaného vyšším územným celkom a na základe individuálnych potrieb, schopností a cieľov PSS uvedených v individuálnom pláne a to najmä pri týchto úkonoch:</w:t>
      </w:r>
    </w:p>
    <w:p w14:paraId="0994BF7B" w14:textId="01287907" w:rsidR="00122878" w:rsidRPr="000718C1" w:rsidRDefault="005B56CF" w:rsidP="00122878">
      <w:pPr>
        <w:pStyle w:val="Podnadpis"/>
        <w:numPr>
          <w:ilvl w:val="0"/>
          <w:numId w:val="29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</w:rPr>
      </w:pPr>
      <w:r w:rsidRPr="000718C1">
        <w:rPr>
          <w:rFonts w:asciiTheme="majorBidi" w:hAnsiTheme="majorBidi" w:cstheme="majorBidi"/>
          <w:b w:val="0"/>
          <w:bCs/>
          <w:color w:val="auto"/>
        </w:rPr>
        <w:t>p</w:t>
      </w:r>
      <w:r w:rsidR="00122878" w:rsidRPr="000718C1">
        <w:rPr>
          <w:rFonts w:asciiTheme="majorBidi" w:hAnsiTheme="majorBidi" w:cstheme="majorBidi"/>
          <w:b w:val="0"/>
          <w:bCs/>
          <w:color w:val="auto"/>
        </w:rPr>
        <w:t>omoc s prípravou stravy,</w:t>
      </w:r>
    </w:p>
    <w:p w14:paraId="2E451EFE" w14:textId="0AE78FA6" w:rsidR="00122878" w:rsidRPr="000718C1" w:rsidRDefault="005B56CF" w:rsidP="00122878">
      <w:pPr>
        <w:pStyle w:val="Podnadpis"/>
        <w:numPr>
          <w:ilvl w:val="0"/>
          <w:numId w:val="29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</w:rPr>
      </w:pPr>
      <w:r w:rsidRPr="000718C1">
        <w:rPr>
          <w:rFonts w:asciiTheme="majorBidi" w:hAnsiTheme="majorBidi" w:cstheme="majorBidi"/>
          <w:b w:val="0"/>
          <w:bCs/>
          <w:color w:val="auto"/>
        </w:rPr>
        <w:t>p</w:t>
      </w:r>
      <w:r w:rsidR="00122878" w:rsidRPr="000718C1">
        <w:rPr>
          <w:rFonts w:asciiTheme="majorBidi" w:hAnsiTheme="majorBidi" w:cstheme="majorBidi"/>
          <w:b w:val="0"/>
          <w:bCs/>
          <w:color w:val="auto"/>
        </w:rPr>
        <w:t>ri ubytovaní, ktoré má znaky bývania v domácnosti,</w:t>
      </w:r>
    </w:p>
    <w:p w14:paraId="35D05E1B" w14:textId="4096CD4F" w:rsidR="00122878" w:rsidRPr="000718C1" w:rsidRDefault="005B56CF" w:rsidP="00122878">
      <w:pPr>
        <w:pStyle w:val="Podnadpis"/>
        <w:numPr>
          <w:ilvl w:val="0"/>
          <w:numId w:val="29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</w:rPr>
      </w:pPr>
      <w:r w:rsidRPr="000718C1">
        <w:rPr>
          <w:rFonts w:asciiTheme="majorBidi" w:hAnsiTheme="majorBidi" w:cstheme="majorBidi"/>
          <w:b w:val="0"/>
          <w:bCs/>
          <w:color w:val="auto"/>
        </w:rPr>
        <w:lastRenderedPageBreak/>
        <w:t>p</w:t>
      </w:r>
      <w:r w:rsidR="00122878" w:rsidRPr="000718C1">
        <w:rPr>
          <w:rFonts w:asciiTheme="majorBidi" w:hAnsiTheme="majorBidi" w:cstheme="majorBidi"/>
          <w:b w:val="0"/>
          <w:bCs/>
          <w:color w:val="auto"/>
        </w:rPr>
        <w:t xml:space="preserve">omoc pri praní, žehlení a drobné opravy osobného </w:t>
      </w:r>
      <w:proofErr w:type="spellStart"/>
      <w:r w:rsidR="00122878" w:rsidRPr="000718C1">
        <w:rPr>
          <w:rFonts w:asciiTheme="majorBidi" w:hAnsiTheme="majorBidi" w:cstheme="majorBidi"/>
          <w:b w:val="0"/>
          <w:bCs/>
          <w:color w:val="auto"/>
        </w:rPr>
        <w:t>prádla</w:t>
      </w:r>
      <w:proofErr w:type="spellEnd"/>
      <w:r w:rsidR="00122878" w:rsidRPr="000718C1">
        <w:rPr>
          <w:rFonts w:asciiTheme="majorBidi" w:hAnsiTheme="majorBidi" w:cstheme="majorBidi"/>
          <w:b w:val="0"/>
          <w:bCs/>
          <w:color w:val="auto"/>
        </w:rPr>
        <w:t xml:space="preserve"> a ošatenia,</w:t>
      </w:r>
    </w:p>
    <w:p w14:paraId="12DB689A" w14:textId="54C1E6E6" w:rsidR="00122878" w:rsidRPr="000718C1" w:rsidRDefault="005B56CF" w:rsidP="00122878">
      <w:pPr>
        <w:pStyle w:val="Podnadpis"/>
        <w:numPr>
          <w:ilvl w:val="0"/>
          <w:numId w:val="29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</w:rPr>
      </w:pPr>
      <w:r w:rsidRPr="000718C1">
        <w:rPr>
          <w:rFonts w:asciiTheme="majorBidi" w:hAnsiTheme="majorBidi" w:cstheme="majorBidi"/>
          <w:b w:val="0"/>
          <w:bCs/>
          <w:color w:val="auto"/>
        </w:rPr>
        <w:t>p</w:t>
      </w:r>
      <w:r w:rsidR="00122878" w:rsidRPr="000718C1">
        <w:rPr>
          <w:rFonts w:asciiTheme="majorBidi" w:hAnsiTheme="majorBidi" w:cstheme="majorBidi"/>
          <w:b w:val="0"/>
          <w:bCs/>
          <w:color w:val="auto"/>
        </w:rPr>
        <w:t>omoc pri zabezpečovaní chodu domácnosti: pomoc pri bežnom upratovaní a údržbe domácich spotrebičov, podpora v hospodárení s peniazmi vrátane pomoci s nákupmi,</w:t>
      </w:r>
    </w:p>
    <w:p w14:paraId="69881D58" w14:textId="2FB4741B" w:rsidR="00122878" w:rsidRPr="000718C1" w:rsidRDefault="005B56CF" w:rsidP="00122878">
      <w:pPr>
        <w:pStyle w:val="Podnadpis"/>
        <w:numPr>
          <w:ilvl w:val="0"/>
          <w:numId w:val="29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</w:rPr>
      </w:pPr>
      <w:r w:rsidRPr="000718C1">
        <w:rPr>
          <w:rFonts w:asciiTheme="majorBidi" w:hAnsiTheme="majorBidi" w:cstheme="majorBidi"/>
          <w:b w:val="0"/>
          <w:bCs/>
          <w:color w:val="auto"/>
        </w:rPr>
        <w:t>p</w:t>
      </w:r>
      <w:r w:rsidR="00122878" w:rsidRPr="000718C1">
        <w:rPr>
          <w:rFonts w:asciiTheme="majorBidi" w:hAnsiTheme="majorBidi" w:cstheme="majorBidi"/>
          <w:b w:val="0"/>
          <w:bCs/>
          <w:color w:val="auto"/>
        </w:rPr>
        <w:t>odpora pri aktivitách sociálnej rehabilitácie, ktoré vedú k rozvoju alebo udržaniu osobných a sociálnych schopností a zručností podporujúcich sociálne začlenenie osôb,</w:t>
      </w:r>
    </w:p>
    <w:p w14:paraId="6BBE34A0" w14:textId="2CD93422" w:rsidR="00122878" w:rsidRPr="000718C1" w:rsidRDefault="005B56CF" w:rsidP="00122878">
      <w:pPr>
        <w:pStyle w:val="Podnadpis"/>
        <w:numPr>
          <w:ilvl w:val="0"/>
          <w:numId w:val="29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</w:rPr>
      </w:pPr>
      <w:r w:rsidRPr="000718C1">
        <w:rPr>
          <w:rFonts w:asciiTheme="majorBidi" w:hAnsiTheme="majorBidi" w:cstheme="majorBidi"/>
          <w:b w:val="0"/>
          <w:bCs/>
          <w:color w:val="auto"/>
        </w:rPr>
        <w:t>n</w:t>
      </w:r>
      <w:r w:rsidR="00122878" w:rsidRPr="000718C1">
        <w:rPr>
          <w:rFonts w:asciiTheme="majorBidi" w:hAnsiTheme="majorBidi" w:cstheme="majorBidi"/>
          <w:b w:val="0"/>
          <w:bCs/>
          <w:color w:val="auto"/>
        </w:rPr>
        <w:t>ácvik a upevňovanie motorických, psychických a sociálnych zručností,</w:t>
      </w:r>
      <w:r w:rsidRPr="000718C1">
        <w:rPr>
          <w:rFonts w:asciiTheme="majorBidi" w:hAnsiTheme="majorBidi" w:cstheme="majorBidi"/>
          <w:b w:val="0"/>
          <w:bCs/>
          <w:color w:val="auto"/>
        </w:rPr>
        <w:t xml:space="preserve"> podpora pri získavaní návykov súvisiacich so zaradením sa do pracovného procesu a s udržaním si práce, podpora v oblasti partnerských vzťahov,</w:t>
      </w:r>
    </w:p>
    <w:p w14:paraId="00018128" w14:textId="764B004D" w:rsidR="005B56CF" w:rsidRPr="000718C1" w:rsidRDefault="005B56CF" w:rsidP="00122878">
      <w:pPr>
        <w:pStyle w:val="Podnadpis"/>
        <w:numPr>
          <w:ilvl w:val="0"/>
          <w:numId w:val="29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</w:rPr>
      </w:pPr>
      <w:r w:rsidRPr="000718C1">
        <w:rPr>
          <w:rFonts w:asciiTheme="majorBidi" w:hAnsiTheme="majorBidi" w:cstheme="majorBidi"/>
          <w:b w:val="0"/>
          <w:bCs/>
          <w:color w:val="auto"/>
        </w:rPr>
        <w:t>sprostredkovanie kontaktu so spoločenským prostredím</w:t>
      </w:r>
    </w:p>
    <w:p w14:paraId="2732DAA6" w14:textId="77E333C5" w:rsidR="007700EC" w:rsidRPr="008F198E" w:rsidRDefault="007700EC" w:rsidP="004D69F0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Ubytovanie</w:t>
      </w:r>
    </w:p>
    <w:p w14:paraId="3274C47A" w14:textId="36619B1D" w:rsidR="00E016A3" w:rsidRDefault="006C70A3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Zariadenie</w:t>
      </w:r>
      <w:r w:rsidR="00E016A3" w:rsidRPr="008F198E">
        <w:rPr>
          <w:rFonts w:asciiTheme="majorBidi" w:hAnsiTheme="majorBidi" w:cstheme="majorBidi"/>
        </w:rPr>
        <w:t xml:space="preserve"> </w:t>
      </w:r>
      <w:proofErr w:type="spellStart"/>
      <w:r w:rsidR="00186CB8">
        <w:rPr>
          <w:rFonts w:asciiTheme="majorBidi" w:hAnsiTheme="majorBidi" w:cstheme="majorBidi"/>
        </w:rPr>
        <w:t>LUX,n.o</w:t>
      </w:r>
      <w:proofErr w:type="spellEnd"/>
      <w:r w:rsidR="00186CB8">
        <w:rPr>
          <w:rFonts w:asciiTheme="majorBidi" w:hAnsiTheme="majorBidi" w:cstheme="majorBidi"/>
        </w:rPr>
        <w:t xml:space="preserve">. </w:t>
      </w:r>
      <w:r w:rsidR="00E016A3" w:rsidRPr="008F198E">
        <w:rPr>
          <w:rFonts w:asciiTheme="majorBidi" w:hAnsiTheme="majorBidi" w:cstheme="majorBidi"/>
        </w:rPr>
        <w:t xml:space="preserve">poskytuje svojou kapacitou ubytovanie pre </w:t>
      </w:r>
      <w:r w:rsidR="00252700" w:rsidRPr="008F198E">
        <w:rPr>
          <w:rFonts w:asciiTheme="majorBidi" w:hAnsiTheme="majorBidi" w:cstheme="majorBidi"/>
        </w:rPr>
        <w:t>190</w:t>
      </w:r>
      <w:r w:rsidR="00F017F1" w:rsidRPr="008F198E">
        <w:rPr>
          <w:rFonts w:asciiTheme="majorBidi" w:hAnsiTheme="majorBidi" w:cstheme="majorBidi"/>
        </w:rPr>
        <w:t xml:space="preserve"> PSS</w:t>
      </w:r>
      <w:r w:rsidR="00E016A3" w:rsidRPr="008F198E">
        <w:rPr>
          <w:rFonts w:asciiTheme="majorBidi" w:hAnsiTheme="majorBidi" w:cstheme="majorBidi"/>
        </w:rPr>
        <w:t>, ktorí vzhľadom na svoj vek, zdravotný stav</w:t>
      </w:r>
      <w:r w:rsidR="00186CB8">
        <w:rPr>
          <w:rFonts w:asciiTheme="majorBidi" w:hAnsiTheme="majorBidi" w:cstheme="majorBidi"/>
        </w:rPr>
        <w:t xml:space="preserve">, </w:t>
      </w:r>
      <w:r w:rsidR="00E016A3" w:rsidRPr="008F198E">
        <w:rPr>
          <w:rFonts w:asciiTheme="majorBidi" w:hAnsiTheme="majorBidi" w:cstheme="majorBidi"/>
        </w:rPr>
        <w:t>stupeň odkázanosti</w:t>
      </w:r>
      <w:r w:rsidR="00B86756">
        <w:rPr>
          <w:rFonts w:asciiTheme="majorBidi" w:hAnsiTheme="majorBidi" w:cstheme="majorBidi"/>
        </w:rPr>
        <w:t xml:space="preserve"> a </w:t>
      </w:r>
      <w:r w:rsidR="00E016A3" w:rsidRPr="008F198E">
        <w:rPr>
          <w:rFonts w:asciiTheme="majorBidi" w:hAnsiTheme="majorBidi" w:cstheme="majorBidi"/>
        </w:rPr>
        <w:t xml:space="preserve">druh sociálnej služby sú </w:t>
      </w:r>
      <w:r w:rsidR="007D6CD7">
        <w:rPr>
          <w:rFonts w:asciiTheme="majorBidi" w:hAnsiTheme="majorBidi" w:cstheme="majorBidi"/>
        </w:rPr>
        <w:t>ubytovan</w:t>
      </w:r>
      <w:r w:rsidR="00727F65">
        <w:rPr>
          <w:rFonts w:asciiTheme="majorBidi" w:hAnsiTheme="majorBidi" w:cstheme="majorBidi"/>
        </w:rPr>
        <w:t>í</w:t>
      </w:r>
      <w:r w:rsidR="007D6CD7">
        <w:rPr>
          <w:rFonts w:asciiTheme="majorBidi" w:hAnsiTheme="majorBidi" w:cstheme="majorBidi"/>
        </w:rPr>
        <w:t xml:space="preserve"> v trojpodlažnej budove, v ktorej sa nachádza </w:t>
      </w:r>
      <w:r w:rsidR="00F017F1" w:rsidRPr="008F198E">
        <w:rPr>
          <w:rFonts w:asciiTheme="majorBidi" w:hAnsiTheme="majorBidi" w:cstheme="majorBidi"/>
        </w:rPr>
        <w:t>8</w:t>
      </w:r>
      <w:r w:rsidR="00252700" w:rsidRPr="008F198E">
        <w:rPr>
          <w:rFonts w:asciiTheme="majorBidi" w:hAnsiTheme="majorBidi" w:cstheme="majorBidi"/>
        </w:rPr>
        <w:t xml:space="preserve"> </w:t>
      </w:r>
      <w:r w:rsidR="00E016A3" w:rsidRPr="008F198E">
        <w:rPr>
          <w:rFonts w:asciiTheme="majorBidi" w:hAnsiTheme="majorBidi" w:cstheme="majorBidi"/>
        </w:rPr>
        <w:t>oddelení</w:t>
      </w:r>
      <w:r w:rsidR="007D6CD7">
        <w:rPr>
          <w:rFonts w:asciiTheme="majorBidi" w:hAnsiTheme="majorBidi" w:cstheme="majorBidi"/>
        </w:rPr>
        <w:t xml:space="preserve"> a v</w:t>
      </w:r>
      <w:r w:rsidR="00F017F1" w:rsidRPr="008F198E">
        <w:rPr>
          <w:rFonts w:asciiTheme="majorBidi" w:hAnsiTheme="majorBidi" w:cstheme="majorBidi"/>
        </w:rPr>
        <w:t xml:space="preserve"> troch samostatných </w:t>
      </w:r>
      <w:r w:rsidR="007D6CD7">
        <w:rPr>
          <w:rFonts w:asciiTheme="majorBidi" w:hAnsiTheme="majorBidi" w:cstheme="majorBidi"/>
        </w:rPr>
        <w:t>domo</w:t>
      </w:r>
      <w:r w:rsidR="00727F65">
        <w:rPr>
          <w:rFonts w:asciiTheme="majorBidi" w:hAnsiTheme="majorBidi" w:cstheme="majorBidi"/>
        </w:rPr>
        <w:t>ch</w:t>
      </w:r>
      <w:r w:rsidR="00F017F1" w:rsidRPr="008F198E">
        <w:rPr>
          <w:rFonts w:asciiTheme="majorBidi" w:hAnsiTheme="majorBidi" w:cstheme="majorBidi"/>
        </w:rPr>
        <w:t xml:space="preserve"> v areáli zariadenia</w:t>
      </w:r>
      <w:r w:rsidR="00E016A3" w:rsidRPr="008F198E">
        <w:rPr>
          <w:rFonts w:asciiTheme="majorBidi" w:hAnsiTheme="majorBidi" w:cstheme="majorBidi"/>
        </w:rPr>
        <w:t xml:space="preserve">. </w:t>
      </w:r>
      <w:r w:rsidR="00CB35C7" w:rsidRPr="008F198E">
        <w:rPr>
          <w:rFonts w:asciiTheme="majorBidi" w:hAnsiTheme="majorBidi" w:cstheme="majorBidi"/>
        </w:rPr>
        <w:t>Bývanie sa riadi P</w:t>
      </w:r>
      <w:r w:rsidR="00CE6A70" w:rsidRPr="008F198E">
        <w:rPr>
          <w:rFonts w:asciiTheme="majorBidi" w:hAnsiTheme="majorBidi" w:cstheme="majorBidi"/>
        </w:rPr>
        <w:t>rocesom bývania.</w:t>
      </w:r>
    </w:p>
    <w:p w14:paraId="1EF54D2A" w14:textId="77777777" w:rsidR="00186CB8" w:rsidRDefault="00186CB8" w:rsidP="00186CB8">
      <w:pPr>
        <w:pStyle w:val="Odsekzoznamu"/>
        <w:ind w:left="567" w:firstLine="0"/>
        <w:rPr>
          <w:rFonts w:asciiTheme="majorBidi" w:hAnsiTheme="majorBidi" w:cstheme="majorBidi"/>
        </w:rPr>
      </w:pPr>
    </w:p>
    <w:p w14:paraId="455EFEB2" w14:textId="7D9873C1" w:rsidR="00186CB8" w:rsidRPr="00DD4158" w:rsidRDefault="00186CB8" w:rsidP="00186CB8">
      <w:pPr>
        <w:pStyle w:val="Odsekzoznamu"/>
        <w:ind w:left="567" w:firstLine="0"/>
        <w:rPr>
          <w:rFonts w:asciiTheme="majorBidi" w:hAnsiTheme="majorBidi" w:cstheme="majorBidi"/>
          <w:b/>
          <w:bCs/>
          <w:i/>
          <w:iCs/>
        </w:rPr>
      </w:pPr>
      <w:r w:rsidRPr="00DD4158">
        <w:rPr>
          <w:rFonts w:asciiTheme="majorBidi" w:hAnsiTheme="majorBidi" w:cstheme="majorBidi"/>
          <w:b/>
          <w:bCs/>
          <w:i/>
          <w:iCs/>
        </w:rPr>
        <w:t>Domov sociálnych služieb pobytová forma</w:t>
      </w:r>
    </w:p>
    <w:p w14:paraId="01EF571E" w14:textId="77777777" w:rsidR="00186CB8" w:rsidRPr="00DD4158" w:rsidRDefault="00186CB8" w:rsidP="00186CB8">
      <w:pPr>
        <w:pStyle w:val="Odsekzoznamu"/>
        <w:ind w:left="567" w:firstLine="0"/>
        <w:rPr>
          <w:rFonts w:asciiTheme="majorBidi" w:hAnsiTheme="majorBidi" w:cstheme="majorBidi"/>
          <w:b/>
          <w:bCs/>
          <w:i/>
          <w:iCs/>
        </w:rPr>
      </w:pPr>
    </w:p>
    <w:p w14:paraId="14DC8813" w14:textId="017DF61E" w:rsidR="008328B6" w:rsidRPr="00DD4158" w:rsidRDefault="00186CB8" w:rsidP="008328B6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bookmarkStart w:id="6" w:name="_Hlk182228864"/>
      <w:r w:rsidRPr="00DD4158">
        <w:rPr>
          <w:rFonts w:asciiTheme="majorBidi" w:hAnsiTheme="majorBidi" w:cstheme="majorBidi"/>
        </w:rPr>
        <w:t xml:space="preserve">PSS sú ubytovaní v hlavnej budove zariadenia. Sú </w:t>
      </w:r>
      <w:r w:rsidR="00DD4158">
        <w:rPr>
          <w:rFonts w:asciiTheme="majorBidi" w:hAnsiTheme="majorBidi" w:cstheme="majorBidi"/>
        </w:rPr>
        <w:t>ubytovaní na</w:t>
      </w:r>
      <w:r w:rsidRPr="00DD4158">
        <w:rPr>
          <w:rFonts w:asciiTheme="majorBidi" w:hAnsiTheme="majorBidi" w:cstheme="majorBidi"/>
        </w:rPr>
        <w:t xml:space="preserve"> 4 oddelen</w:t>
      </w:r>
      <w:r w:rsidR="00DD4158">
        <w:rPr>
          <w:rFonts w:asciiTheme="majorBidi" w:hAnsiTheme="majorBidi" w:cstheme="majorBidi"/>
        </w:rPr>
        <w:t>iach</w:t>
      </w:r>
      <w:r w:rsidRPr="00DD4158">
        <w:rPr>
          <w:rFonts w:asciiTheme="majorBidi" w:hAnsiTheme="majorBidi" w:cstheme="majorBidi"/>
        </w:rPr>
        <w:t xml:space="preserve"> podľa veku a zdravotného stavu.</w:t>
      </w:r>
    </w:p>
    <w:bookmarkEnd w:id="6"/>
    <w:p w14:paraId="7AAD0E61" w14:textId="77777777" w:rsidR="00C770B0" w:rsidRDefault="00E016A3" w:rsidP="00C770B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DD4158">
        <w:rPr>
          <w:rFonts w:asciiTheme="majorBidi" w:hAnsiTheme="majorBidi" w:cstheme="majorBidi"/>
        </w:rPr>
        <w:t>K dispozícii máme 2, 3</w:t>
      </w:r>
      <w:r w:rsidR="00252700" w:rsidRPr="00DD4158">
        <w:rPr>
          <w:rFonts w:asciiTheme="majorBidi" w:hAnsiTheme="majorBidi" w:cstheme="majorBidi"/>
        </w:rPr>
        <w:t xml:space="preserve"> </w:t>
      </w:r>
      <w:r w:rsidRPr="00DD4158">
        <w:rPr>
          <w:rFonts w:asciiTheme="majorBidi" w:hAnsiTheme="majorBidi" w:cstheme="majorBidi"/>
        </w:rPr>
        <w:t xml:space="preserve">lôžkové izby </w:t>
      </w:r>
      <w:r w:rsidR="00DD4158">
        <w:rPr>
          <w:rFonts w:asciiTheme="majorBidi" w:hAnsiTheme="majorBidi" w:cstheme="majorBidi"/>
        </w:rPr>
        <w:t>–</w:t>
      </w:r>
      <w:r w:rsidR="00F017F1" w:rsidRPr="00DD4158">
        <w:rPr>
          <w:rFonts w:asciiTheme="majorBidi" w:hAnsiTheme="majorBidi" w:cstheme="majorBidi"/>
        </w:rPr>
        <w:t xml:space="preserve"> </w:t>
      </w:r>
      <w:r w:rsidR="00DD4158">
        <w:rPr>
          <w:rFonts w:asciiTheme="majorBidi" w:hAnsiTheme="majorBidi" w:cstheme="majorBidi"/>
        </w:rPr>
        <w:t xml:space="preserve">štandardne </w:t>
      </w:r>
      <w:r w:rsidRPr="00DD4158">
        <w:rPr>
          <w:rFonts w:asciiTheme="majorBidi" w:hAnsiTheme="majorBidi" w:cstheme="majorBidi"/>
        </w:rPr>
        <w:t>vybavené po</w:t>
      </w:r>
      <w:r w:rsidR="00F017F1" w:rsidRPr="00DD4158">
        <w:rPr>
          <w:rFonts w:asciiTheme="majorBidi" w:hAnsiTheme="majorBidi" w:cstheme="majorBidi"/>
        </w:rPr>
        <w:t>steľami, nočnými stolíkmi, skriň</w:t>
      </w:r>
      <w:r w:rsidRPr="00DD4158">
        <w:rPr>
          <w:rFonts w:asciiTheme="majorBidi" w:hAnsiTheme="majorBidi" w:cstheme="majorBidi"/>
        </w:rPr>
        <w:t>ami, stolmi so stolička</w:t>
      </w:r>
      <w:r w:rsidR="00330CD7" w:rsidRPr="00DD4158">
        <w:rPr>
          <w:rFonts w:asciiTheme="majorBidi" w:hAnsiTheme="majorBidi" w:cstheme="majorBidi"/>
        </w:rPr>
        <w:t xml:space="preserve">mi a inými bytovými doplnkami. </w:t>
      </w:r>
      <w:bookmarkStart w:id="7" w:name="_Hlk182231063"/>
      <w:r w:rsidR="00D40C6A" w:rsidRPr="00DD4158">
        <w:rPr>
          <w:rFonts w:asciiTheme="majorBidi" w:hAnsiTheme="majorBidi" w:cstheme="majorBidi"/>
        </w:rPr>
        <w:t>Na  chodbách oddelenia majú spoločné sociálne zariadenie.</w:t>
      </w:r>
    </w:p>
    <w:p w14:paraId="402F8F16" w14:textId="77777777" w:rsidR="00C770B0" w:rsidRDefault="00C770B0" w:rsidP="00C770B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bookmarkStart w:id="8" w:name="_Hlk182404822"/>
      <w:r>
        <w:rPr>
          <w:rFonts w:asciiTheme="majorBidi" w:hAnsiTheme="majorBidi" w:cstheme="majorBidi"/>
        </w:rPr>
        <w:t>O</w:t>
      </w:r>
      <w:r w:rsidRPr="00C770B0">
        <w:rPr>
          <w:rFonts w:asciiTheme="majorBidi" w:hAnsiTheme="majorBidi" w:cstheme="majorBidi"/>
        </w:rPr>
        <w:t>sobné veci, ktoré si priniesol PSS do zariadenia</w:t>
      </w:r>
      <w:r>
        <w:rPr>
          <w:rFonts w:asciiTheme="majorBidi" w:hAnsiTheme="majorBidi" w:cstheme="majorBidi"/>
        </w:rPr>
        <w:t xml:space="preserve"> označia zamestnanci práčovne </w:t>
      </w:r>
      <w:proofErr w:type="spellStart"/>
      <w:r w:rsidRPr="00C770B0">
        <w:rPr>
          <w:rFonts w:asciiTheme="majorBidi" w:hAnsiTheme="majorBidi" w:cstheme="majorBidi"/>
        </w:rPr>
        <w:t>nažehľovacou</w:t>
      </w:r>
      <w:proofErr w:type="spellEnd"/>
      <w:r w:rsidRPr="00C770B0">
        <w:rPr>
          <w:rFonts w:asciiTheme="majorBidi" w:hAnsiTheme="majorBidi" w:cstheme="majorBidi"/>
        </w:rPr>
        <w:t xml:space="preserve"> etiketou (priezvisko PSS a oddelenie, na ktorom je umiestnený). Veci pridelené PSS počas pobytu v zariadení (šatstvo, obuv, bielizeň) sa označujú obdobne. </w:t>
      </w:r>
    </w:p>
    <w:p w14:paraId="203FB25E" w14:textId="666F7DCA" w:rsidR="00C770B0" w:rsidRPr="00C770B0" w:rsidRDefault="00C770B0" w:rsidP="00C770B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</w:t>
      </w:r>
      <w:r w:rsidRPr="00C770B0">
        <w:rPr>
          <w:rFonts w:asciiTheme="majorBidi" w:hAnsiTheme="majorBidi" w:cstheme="majorBidi"/>
        </w:rPr>
        <w:t xml:space="preserve">držbu izieb a spoločných priestorov vykonáva a zabezpečuje zariadenie. Podrobnosti o údržbe a hygiene priestorov určí prevádzkový poriadok. </w:t>
      </w:r>
      <w:bookmarkEnd w:id="8"/>
    </w:p>
    <w:bookmarkEnd w:id="7"/>
    <w:p w14:paraId="231CD96C" w14:textId="77777777" w:rsidR="008328B6" w:rsidRPr="00D40C6A" w:rsidRDefault="008328B6" w:rsidP="008328B6">
      <w:pPr>
        <w:pStyle w:val="Odsekzoznamu"/>
        <w:ind w:left="567" w:firstLine="0"/>
        <w:rPr>
          <w:rFonts w:asciiTheme="majorBidi" w:hAnsiTheme="majorBidi" w:cstheme="majorBidi"/>
          <w:color w:val="FF0000"/>
        </w:rPr>
      </w:pPr>
    </w:p>
    <w:p w14:paraId="03E24939" w14:textId="5A96DB2A" w:rsidR="008328B6" w:rsidRPr="00DD4158" w:rsidRDefault="008328B6" w:rsidP="008328B6">
      <w:pPr>
        <w:pStyle w:val="Odsekzoznamu"/>
        <w:ind w:left="567" w:firstLine="0"/>
        <w:rPr>
          <w:rFonts w:asciiTheme="majorBidi" w:hAnsiTheme="majorBidi" w:cstheme="majorBidi"/>
          <w:b/>
          <w:bCs/>
          <w:i/>
          <w:iCs/>
        </w:rPr>
      </w:pPr>
      <w:r w:rsidRPr="00DD4158">
        <w:rPr>
          <w:rFonts w:asciiTheme="majorBidi" w:hAnsiTheme="majorBidi" w:cstheme="majorBidi"/>
          <w:b/>
          <w:bCs/>
          <w:i/>
          <w:iCs/>
        </w:rPr>
        <w:t>Zariadenie pre seniorov a Špecializované zariadenie</w:t>
      </w:r>
    </w:p>
    <w:p w14:paraId="302F53FD" w14:textId="77777777" w:rsidR="008328B6" w:rsidRPr="00DD4158" w:rsidRDefault="008328B6" w:rsidP="008328B6">
      <w:pPr>
        <w:pStyle w:val="Odsekzoznamu"/>
        <w:ind w:left="567" w:firstLine="0"/>
        <w:rPr>
          <w:rFonts w:asciiTheme="majorBidi" w:hAnsiTheme="majorBidi" w:cstheme="majorBidi"/>
          <w:b/>
          <w:bCs/>
          <w:i/>
          <w:iCs/>
        </w:rPr>
      </w:pPr>
    </w:p>
    <w:p w14:paraId="34AB9F93" w14:textId="6B24421A" w:rsidR="008328B6" w:rsidRPr="00DD4158" w:rsidRDefault="008328B6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DD4158">
        <w:rPr>
          <w:rFonts w:asciiTheme="majorBidi" w:hAnsiTheme="majorBidi" w:cstheme="majorBidi"/>
        </w:rPr>
        <w:t xml:space="preserve">PSS sú ubytovaní v hlavnej budove zariadenia. Sú </w:t>
      </w:r>
      <w:r w:rsidR="00DD4158">
        <w:rPr>
          <w:rFonts w:asciiTheme="majorBidi" w:hAnsiTheme="majorBidi" w:cstheme="majorBidi"/>
        </w:rPr>
        <w:t>ubytovaní na</w:t>
      </w:r>
      <w:r w:rsidRPr="00DD4158">
        <w:rPr>
          <w:rFonts w:asciiTheme="majorBidi" w:hAnsiTheme="majorBidi" w:cstheme="majorBidi"/>
        </w:rPr>
        <w:t xml:space="preserve"> 4 oddelen</w:t>
      </w:r>
      <w:r w:rsidR="00DD4158">
        <w:rPr>
          <w:rFonts w:asciiTheme="majorBidi" w:hAnsiTheme="majorBidi" w:cstheme="majorBidi"/>
        </w:rPr>
        <w:t>iach</w:t>
      </w:r>
      <w:r w:rsidRPr="00DD4158">
        <w:rPr>
          <w:rFonts w:asciiTheme="majorBidi" w:hAnsiTheme="majorBidi" w:cstheme="majorBidi"/>
        </w:rPr>
        <w:t xml:space="preserve"> podľa zdravotného stavu.</w:t>
      </w:r>
    </w:p>
    <w:p w14:paraId="259A986A" w14:textId="77777777" w:rsidR="00C770B0" w:rsidRDefault="008328B6" w:rsidP="00C770B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DD4158">
        <w:rPr>
          <w:rFonts w:asciiTheme="majorBidi" w:hAnsiTheme="majorBidi" w:cstheme="majorBidi"/>
        </w:rPr>
        <w:t xml:space="preserve">K dispozícii máme 2 lôžkové izby – </w:t>
      </w:r>
      <w:r w:rsidR="00DD4158" w:rsidRPr="00DD4158">
        <w:rPr>
          <w:rFonts w:asciiTheme="majorBidi" w:hAnsiTheme="majorBidi" w:cstheme="majorBidi"/>
        </w:rPr>
        <w:t xml:space="preserve">štandardne </w:t>
      </w:r>
      <w:r w:rsidRPr="00DD4158">
        <w:rPr>
          <w:rFonts w:asciiTheme="majorBidi" w:hAnsiTheme="majorBidi" w:cstheme="majorBidi"/>
        </w:rPr>
        <w:t>vybavené pos</w:t>
      </w:r>
      <w:r w:rsidR="0092784D" w:rsidRPr="00DD4158">
        <w:rPr>
          <w:rFonts w:asciiTheme="majorBidi" w:hAnsiTheme="majorBidi" w:cstheme="majorBidi"/>
        </w:rPr>
        <w:t>t</w:t>
      </w:r>
      <w:r w:rsidRPr="00DD4158">
        <w:rPr>
          <w:rFonts w:asciiTheme="majorBidi" w:hAnsiTheme="majorBidi" w:cstheme="majorBidi"/>
        </w:rPr>
        <w:t>e</w:t>
      </w:r>
      <w:r w:rsidR="0092784D" w:rsidRPr="00DD4158">
        <w:rPr>
          <w:rFonts w:asciiTheme="majorBidi" w:hAnsiTheme="majorBidi" w:cstheme="majorBidi"/>
        </w:rPr>
        <w:t>ľami, nočnými stolíkmi, skriňami, stolom so stoličkami a inými bytovými doplnkami.</w:t>
      </w:r>
      <w:r w:rsidR="00D40C6A" w:rsidRPr="00DD4158">
        <w:rPr>
          <w:rFonts w:asciiTheme="majorBidi" w:hAnsiTheme="majorBidi" w:cstheme="majorBidi"/>
        </w:rPr>
        <w:t xml:space="preserve"> Na chodbách oddelenia majú spoločné sociálne zariadenie.</w:t>
      </w:r>
      <w:r w:rsidR="00C770B0">
        <w:rPr>
          <w:rFonts w:asciiTheme="majorBidi" w:hAnsiTheme="majorBidi" w:cstheme="majorBidi"/>
        </w:rPr>
        <w:t xml:space="preserve"> </w:t>
      </w:r>
    </w:p>
    <w:p w14:paraId="1006467F" w14:textId="77777777" w:rsidR="00C770B0" w:rsidRDefault="00C770B0" w:rsidP="00C770B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C770B0">
        <w:rPr>
          <w:rFonts w:asciiTheme="majorBidi" w:hAnsiTheme="majorBidi" w:cstheme="majorBidi"/>
        </w:rPr>
        <w:t xml:space="preserve">Osobné veci, ktoré si priniesol PSS do zariadenia označia zamestnanci práčovne </w:t>
      </w:r>
      <w:proofErr w:type="spellStart"/>
      <w:r w:rsidRPr="00C770B0">
        <w:rPr>
          <w:rFonts w:asciiTheme="majorBidi" w:hAnsiTheme="majorBidi" w:cstheme="majorBidi"/>
        </w:rPr>
        <w:t>nažehľovacou</w:t>
      </w:r>
      <w:proofErr w:type="spellEnd"/>
      <w:r w:rsidRPr="00C770B0">
        <w:rPr>
          <w:rFonts w:asciiTheme="majorBidi" w:hAnsiTheme="majorBidi" w:cstheme="majorBidi"/>
        </w:rPr>
        <w:t xml:space="preserve"> etiketou (priezvisko PSS a oddelenie, na ktorom je umiestnený). Veci pridelené PSS počas pobytu v zariadení (šatstvo, obuv, bielizeň) sa označujú obdobne. </w:t>
      </w:r>
    </w:p>
    <w:p w14:paraId="3E72A0DD" w14:textId="53B16FDF" w:rsidR="00C770B0" w:rsidRPr="00BF20EF" w:rsidRDefault="00C770B0" w:rsidP="00BF20EF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C770B0">
        <w:rPr>
          <w:rFonts w:asciiTheme="majorBidi" w:hAnsiTheme="majorBidi" w:cstheme="majorBidi"/>
        </w:rPr>
        <w:t xml:space="preserve">Údržbu izieb a spoločných priestorov vykonáva a zabezpečuje zariadenie. Podrobnosti o údržbe a hygiene priestorov určí prevádzkový poriadok. </w:t>
      </w:r>
    </w:p>
    <w:p w14:paraId="3E9E40A1" w14:textId="77777777" w:rsidR="0092784D" w:rsidRPr="00D40C6A" w:rsidRDefault="0092784D" w:rsidP="0092784D">
      <w:pPr>
        <w:pStyle w:val="Odsekzoznamu"/>
        <w:ind w:left="567" w:firstLine="0"/>
        <w:rPr>
          <w:rFonts w:asciiTheme="majorBidi" w:hAnsiTheme="majorBidi" w:cstheme="majorBidi"/>
          <w:color w:val="FF0000"/>
        </w:rPr>
      </w:pPr>
    </w:p>
    <w:p w14:paraId="321F1178" w14:textId="2614041D" w:rsidR="0092784D" w:rsidRPr="00E02766" w:rsidRDefault="0092784D" w:rsidP="0092784D">
      <w:pPr>
        <w:pStyle w:val="Odsekzoznamu"/>
        <w:ind w:left="567" w:firstLine="0"/>
        <w:rPr>
          <w:rFonts w:asciiTheme="majorBidi" w:hAnsiTheme="majorBidi" w:cstheme="majorBidi"/>
          <w:b/>
          <w:bCs/>
          <w:i/>
          <w:iCs/>
        </w:rPr>
      </w:pPr>
      <w:bookmarkStart w:id="9" w:name="_Hlk182234512"/>
      <w:r w:rsidRPr="00E02766">
        <w:rPr>
          <w:rFonts w:asciiTheme="majorBidi" w:hAnsiTheme="majorBidi" w:cstheme="majorBidi"/>
          <w:b/>
          <w:bCs/>
          <w:i/>
          <w:iCs/>
        </w:rPr>
        <w:t>Zariadenie podporovaného bývania</w:t>
      </w:r>
    </w:p>
    <w:bookmarkEnd w:id="9"/>
    <w:p w14:paraId="23526680" w14:textId="77777777" w:rsidR="0092784D" w:rsidRPr="00E02766" w:rsidRDefault="0092784D" w:rsidP="0092784D">
      <w:pPr>
        <w:pStyle w:val="Odsekzoznamu"/>
        <w:ind w:left="567" w:firstLine="0"/>
        <w:rPr>
          <w:rFonts w:asciiTheme="majorBidi" w:hAnsiTheme="majorBidi" w:cstheme="majorBidi"/>
          <w:b/>
          <w:bCs/>
          <w:i/>
          <w:iCs/>
        </w:rPr>
      </w:pPr>
    </w:p>
    <w:p w14:paraId="5831AF96" w14:textId="58458B3C" w:rsidR="00CD6736" w:rsidRPr="00E02766" w:rsidRDefault="0092784D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E02766">
        <w:rPr>
          <w:rFonts w:asciiTheme="majorBidi" w:hAnsiTheme="majorBidi" w:cstheme="majorBidi"/>
        </w:rPr>
        <w:t>ZPB má formu skupinového bývania. PSS sú ubytovaní</w:t>
      </w:r>
      <w:r w:rsidR="00CD6736" w:rsidRPr="00E02766">
        <w:rPr>
          <w:rFonts w:asciiTheme="majorBidi" w:hAnsiTheme="majorBidi" w:cstheme="majorBidi"/>
        </w:rPr>
        <w:t xml:space="preserve"> </w:t>
      </w:r>
      <w:r w:rsidRPr="00E02766">
        <w:rPr>
          <w:rFonts w:asciiTheme="majorBidi" w:hAnsiTheme="majorBidi" w:cstheme="majorBidi"/>
        </w:rPr>
        <w:t xml:space="preserve">v dvoch samostatných </w:t>
      </w:r>
      <w:r w:rsidR="00E02766" w:rsidRPr="00E02766">
        <w:rPr>
          <w:rFonts w:asciiTheme="majorBidi" w:hAnsiTheme="majorBidi" w:cstheme="majorBidi"/>
        </w:rPr>
        <w:t>dvojpodlažných</w:t>
      </w:r>
      <w:r w:rsidRPr="00E02766">
        <w:rPr>
          <w:rFonts w:asciiTheme="majorBidi" w:hAnsiTheme="majorBidi" w:cstheme="majorBidi"/>
        </w:rPr>
        <w:t xml:space="preserve"> </w:t>
      </w:r>
      <w:r w:rsidR="00C64210" w:rsidRPr="00E02766">
        <w:rPr>
          <w:rFonts w:asciiTheme="majorBidi" w:hAnsiTheme="majorBidi" w:cstheme="majorBidi"/>
        </w:rPr>
        <w:t>domoch</w:t>
      </w:r>
      <w:r w:rsidRPr="00E02766">
        <w:rPr>
          <w:rFonts w:asciiTheme="majorBidi" w:hAnsiTheme="majorBidi" w:cstheme="majorBidi"/>
        </w:rPr>
        <w:t xml:space="preserve"> v areáli zariadenia, kde jed</w:t>
      </w:r>
      <w:r w:rsidR="00E02766" w:rsidRPr="00E02766">
        <w:rPr>
          <w:rFonts w:asciiTheme="majorBidi" w:hAnsiTheme="majorBidi" w:cstheme="majorBidi"/>
        </w:rPr>
        <w:t>en obytný dom</w:t>
      </w:r>
      <w:r w:rsidRPr="00E02766">
        <w:rPr>
          <w:rFonts w:asciiTheme="majorBidi" w:hAnsiTheme="majorBidi" w:cstheme="majorBidi"/>
        </w:rPr>
        <w:t xml:space="preserve"> poskytuje ubytovanie pre 8 PSS</w:t>
      </w:r>
      <w:r w:rsidR="00CD6736" w:rsidRPr="00E02766">
        <w:rPr>
          <w:rFonts w:asciiTheme="majorBidi" w:hAnsiTheme="majorBidi" w:cstheme="majorBidi"/>
        </w:rPr>
        <w:t xml:space="preserve"> alebo </w:t>
      </w:r>
      <w:r w:rsidR="00E02766" w:rsidRPr="00E02766">
        <w:rPr>
          <w:rFonts w:asciiTheme="majorBidi" w:hAnsiTheme="majorBidi" w:cstheme="majorBidi"/>
        </w:rPr>
        <w:t xml:space="preserve">v </w:t>
      </w:r>
      <w:r w:rsidR="00CD6736" w:rsidRPr="00E02766">
        <w:rPr>
          <w:rFonts w:asciiTheme="majorBidi" w:hAnsiTheme="majorBidi" w:cstheme="majorBidi"/>
        </w:rPr>
        <w:lastRenderedPageBreak/>
        <w:t xml:space="preserve">samostatnej prízemnej budove - garsónky, ktorá je rozdelená do 4 samostatných bytových jednotiek. Rozdelení sú do jednotlivých </w:t>
      </w:r>
      <w:r w:rsidR="00E02766" w:rsidRPr="00E02766">
        <w:rPr>
          <w:rFonts w:asciiTheme="majorBidi" w:hAnsiTheme="majorBidi" w:cstheme="majorBidi"/>
        </w:rPr>
        <w:t>domov</w:t>
      </w:r>
      <w:r w:rsidR="00CD6736" w:rsidRPr="00E02766">
        <w:rPr>
          <w:rFonts w:asciiTheme="majorBidi" w:hAnsiTheme="majorBidi" w:cstheme="majorBidi"/>
        </w:rPr>
        <w:t xml:space="preserve"> podľa zdravotného stavu na základe lekárskeho posudku  a lekárskych správ. </w:t>
      </w:r>
    </w:p>
    <w:p w14:paraId="6112631B" w14:textId="6FB43F59" w:rsidR="0092784D" w:rsidRPr="00E02766" w:rsidRDefault="0092784D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E02766">
        <w:rPr>
          <w:rFonts w:asciiTheme="majorBidi" w:hAnsiTheme="majorBidi" w:cstheme="majorBidi"/>
        </w:rPr>
        <w:t>V</w:t>
      </w:r>
      <w:r w:rsidR="00E02766" w:rsidRPr="00E02766">
        <w:rPr>
          <w:rFonts w:asciiTheme="majorBidi" w:hAnsiTheme="majorBidi" w:cstheme="majorBidi"/>
        </w:rPr>
        <w:t> dvojpodlažných domoch</w:t>
      </w:r>
      <w:r w:rsidR="00CD6736" w:rsidRPr="00E02766">
        <w:rPr>
          <w:rFonts w:asciiTheme="majorBidi" w:hAnsiTheme="majorBidi" w:cstheme="majorBidi"/>
        </w:rPr>
        <w:t xml:space="preserve"> majú PSS k dispozícii dvojlôžkové izby, ktoré sa nachádzajú na poschodí, majú spoločné sociálne zariadenia na chodbe. V dolnej časti budovy je kuchyňa, a spoločenská miestnosť. V </w:t>
      </w:r>
      <w:r w:rsidR="00E02766" w:rsidRPr="00E02766">
        <w:rPr>
          <w:rFonts w:asciiTheme="majorBidi" w:hAnsiTheme="majorBidi" w:cstheme="majorBidi"/>
        </w:rPr>
        <w:t>dome</w:t>
      </w:r>
      <w:r w:rsidR="00CD6736" w:rsidRPr="00E02766">
        <w:rPr>
          <w:rFonts w:asciiTheme="majorBidi" w:hAnsiTheme="majorBidi" w:cstheme="majorBidi"/>
        </w:rPr>
        <w:t xml:space="preserve"> je zabezpečený výťah na poschodie. </w:t>
      </w:r>
      <w:r w:rsidR="000F51F4" w:rsidRPr="00E02766">
        <w:rPr>
          <w:rFonts w:asciiTheme="majorBidi" w:hAnsiTheme="majorBidi" w:cstheme="majorBidi"/>
        </w:rPr>
        <w:t xml:space="preserve">PSS môžu využívať všetky spoločné priestory a vybavenie domu, v ktorom bývajú. </w:t>
      </w:r>
      <w:r w:rsidR="00CD6736" w:rsidRPr="00E02766">
        <w:rPr>
          <w:rFonts w:asciiTheme="majorBidi" w:hAnsiTheme="majorBidi" w:cstheme="majorBidi"/>
        </w:rPr>
        <w:t xml:space="preserve">Garsónky sú obytné jednotky s vlastnou kuchynkou, sociálnym zariadením a izbou pre 1 PSS. </w:t>
      </w:r>
    </w:p>
    <w:p w14:paraId="6C9E2BEE" w14:textId="0B12C013" w:rsidR="000F51F4" w:rsidRPr="00E02766" w:rsidRDefault="000F51F4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E02766">
        <w:rPr>
          <w:rFonts w:asciiTheme="majorBidi" w:hAnsiTheme="majorBidi" w:cstheme="majorBidi"/>
        </w:rPr>
        <w:t>Ubytovanie má znaky prirodzeného bývania v domácnosti, zaručuje súkromie a intimitu (PSS majú kľúče od svojich izieb a vstupných dverí do domu).</w:t>
      </w:r>
    </w:p>
    <w:p w14:paraId="6A7C1190" w14:textId="77777777" w:rsidR="00E02766" w:rsidRPr="00E02766" w:rsidRDefault="00E02766" w:rsidP="00E02766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E02766">
        <w:rPr>
          <w:rFonts w:asciiTheme="majorBidi" w:hAnsiTheme="majorBidi" w:cstheme="majorBidi"/>
        </w:rPr>
        <w:t>V ZPB sú vytvorené podmienky na pranie, žehlenie a údržbu šatstva a bielizne, ktoré pod dohľadom vykonávajú samotní PSS.</w:t>
      </w:r>
    </w:p>
    <w:p w14:paraId="4E8BDBF0" w14:textId="7656C69A" w:rsidR="00E02766" w:rsidRDefault="00E02766" w:rsidP="00E02766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E02766">
        <w:rPr>
          <w:rFonts w:asciiTheme="majorBidi" w:hAnsiTheme="majorBidi" w:cstheme="majorBidi"/>
        </w:rPr>
        <w:t xml:space="preserve">V ZPB si PSS podľa svojich schopností sami udržujú poriadok denne na izbe a podľa dohodnutého rozpisu sa podieľajú na udržiavaní poriadku aj spoločných priestorov pod dohľadom službukonajúceho personálu. Harmonogram upratovania spoločných priestorov je vypracovaný PSS s podporou personálu ZPB na spoločnom komunitnom stretnutí a je zverejnený na nástenke ZPB (v prípade potreby je aktualizovaný na komunitných stretnutiach). </w:t>
      </w:r>
    </w:p>
    <w:p w14:paraId="6E6C8709" w14:textId="77777777" w:rsidR="00564DDD" w:rsidRPr="00D344A1" w:rsidRDefault="00564DDD" w:rsidP="00564DDD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Počas pracovných dní je PSS ponúkaná možnosť aktivizácie, a to podľa toho ako sa dohodlo v individuálnom pláne.</w:t>
      </w:r>
    </w:p>
    <w:p w14:paraId="34967E89" w14:textId="016B581C" w:rsidR="00564DDD" w:rsidRPr="00564DDD" w:rsidRDefault="00564DDD" w:rsidP="00564DDD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564DDD">
        <w:rPr>
          <w:rFonts w:asciiTheme="majorBidi" w:hAnsiTheme="majorBidi" w:cstheme="majorBidi"/>
        </w:rPr>
        <w:t>V ZPB sa realizujú činnosti zamerané na podporu, rozvoj schopností a zručností PSS, na podporu jeho socializácie a</w:t>
      </w:r>
      <w:r w:rsidR="00682E34">
        <w:rPr>
          <w:rFonts w:asciiTheme="majorBidi" w:hAnsiTheme="majorBidi" w:cstheme="majorBidi"/>
        </w:rPr>
        <w:t> </w:t>
      </w:r>
      <w:r w:rsidRPr="00564DDD">
        <w:rPr>
          <w:rFonts w:asciiTheme="majorBidi" w:hAnsiTheme="majorBidi" w:cstheme="majorBidi"/>
        </w:rPr>
        <w:t>integrácie</w:t>
      </w:r>
      <w:r w:rsidR="00682E34">
        <w:rPr>
          <w:rFonts w:asciiTheme="majorBidi" w:hAnsiTheme="majorBidi" w:cstheme="majorBidi"/>
        </w:rPr>
        <w:t xml:space="preserve"> a aj rozvoj pracovných zručností</w:t>
      </w:r>
      <w:r w:rsidRPr="00564DDD">
        <w:rPr>
          <w:rFonts w:asciiTheme="majorBidi" w:hAnsiTheme="majorBidi" w:cstheme="majorBidi"/>
        </w:rPr>
        <w:t>.</w:t>
      </w:r>
      <w:r w:rsidR="00682E34">
        <w:rPr>
          <w:rFonts w:asciiTheme="majorBidi" w:hAnsiTheme="majorBidi" w:cstheme="majorBidi"/>
        </w:rPr>
        <w:t xml:space="preserve"> V rámci svojich individuálnych schopností majú PSS možnosť uplatniť sa na pracovnom trhu.  </w:t>
      </w:r>
      <w:r w:rsidRPr="00564DDD">
        <w:rPr>
          <w:rFonts w:asciiTheme="majorBidi" w:hAnsiTheme="majorBidi" w:cstheme="majorBidi"/>
        </w:rPr>
        <w:t xml:space="preserve"> </w:t>
      </w:r>
    </w:p>
    <w:p w14:paraId="0C812643" w14:textId="77777777" w:rsidR="00564DDD" w:rsidRPr="00564DDD" w:rsidRDefault="00564DDD" w:rsidP="00564DDD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564DDD">
        <w:rPr>
          <w:rFonts w:asciiTheme="majorBidi" w:hAnsiTheme="majorBidi" w:cstheme="majorBidi"/>
        </w:rPr>
        <w:t xml:space="preserve">PSS sa môže zúčastňovať kultúrno-spoločenských akcií, športových podujatí, ktoré sú organizované zariadením </w:t>
      </w:r>
      <w:proofErr w:type="spellStart"/>
      <w:r w:rsidRPr="00564DDD">
        <w:rPr>
          <w:rFonts w:asciiTheme="majorBidi" w:hAnsiTheme="majorBidi" w:cstheme="majorBidi"/>
        </w:rPr>
        <w:t>LUX,n.o</w:t>
      </w:r>
      <w:proofErr w:type="spellEnd"/>
      <w:r w:rsidRPr="00564DDD">
        <w:rPr>
          <w:rFonts w:asciiTheme="majorBidi" w:hAnsiTheme="majorBidi" w:cstheme="majorBidi"/>
        </w:rPr>
        <w:t>., napr.: návštevy divadelných predstavení, spoločenských akcií pri rôznych príležitostiach, výletov a iných podujatí. PSS môže navštevovať aj iné organizácie za účelom podpory jeho socializácie a sociálnej integrácie. Všetky tieto činnosti a aktivity si prijímatelia organizujú sami a v prípade potreby mu poskytnú potrebnú podporu aj zamestnanci ZPB.</w:t>
      </w:r>
    </w:p>
    <w:p w14:paraId="7F9CFFC7" w14:textId="77777777" w:rsidR="00192608" w:rsidRDefault="00564DDD" w:rsidP="00192608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564DDD">
        <w:rPr>
          <w:rFonts w:asciiTheme="majorBidi" w:hAnsiTheme="majorBidi" w:cstheme="majorBidi"/>
        </w:rPr>
        <w:t xml:space="preserve">Denný program v ZPB sa riadi predovšetkým obsahom individuálnych plánov PSS. Svoj denný program riadia podľa svojich individuálnych potrieb tak, aby nenarušovali individuálne potreby iných PSS. </w:t>
      </w:r>
    </w:p>
    <w:p w14:paraId="62236F24" w14:textId="370C5BD0" w:rsidR="00192608" w:rsidRDefault="00192608" w:rsidP="00581DD3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192608">
        <w:rPr>
          <w:rFonts w:asciiTheme="majorBidi" w:hAnsiTheme="majorBidi" w:cstheme="majorBidi"/>
        </w:rPr>
        <w:t>PSS má možnosť neobmedzeného pohybu aj mimo zariadeni</w:t>
      </w:r>
      <w:r>
        <w:rPr>
          <w:rFonts w:asciiTheme="majorBidi" w:hAnsiTheme="majorBidi" w:cstheme="majorBidi"/>
        </w:rPr>
        <w:t>e</w:t>
      </w:r>
      <w:r w:rsidRPr="00192608">
        <w:rPr>
          <w:rFonts w:asciiTheme="majorBidi" w:hAnsiTheme="majorBidi" w:cstheme="majorBidi"/>
        </w:rPr>
        <w:t xml:space="preserve">, pokiaľ mu to jeho </w:t>
      </w:r>
      <w:r>
        <w:rPr>
          <w:rFonts w:asciiTheme="majorBidi" w:hAnsiTheme="majorBidi" w:cstheme="majorBidi"/>
        </w:rPr>
        <w:t xml:space="preserve">zdravotný </w:t>
      </w:r>
      <w:r w:rsidRPr="00192608">
        <w:rPr>
          <w:rFonts w:asciiTheme="majorBidi" w:hAnsiTheme="majorBidi" w:cstheme="majorBidi"/>
        </w:rPr>
        <w:t xml:space="preserve">stav dovoľuje. Každé opustenie </w:t>
      </w:r>
      <w:r w:rsidR="00581DD3">
        <w:rPr>
          <w:rFonts w:asciiTheme="majorBidi" w:hAnsiTheme="majorBidi" w:cstheme="majorBidi"/>
        </w:rPr>
        <w:t>zariadenia</w:t>
      </w:r>
      <w:r w:rsidRPr="00192608">
        <w:rPr>
          <w:rFonts w:asciiTheme="majorBidi" w:hAnsiTheme="majorBidi" w:cstheme="majorBidi"/>
        </w:rPr>
        <w:t xml:space="preserve"> v rámci svojej bezpečnosti, alebo poskytnutí rýchlej lekárskej pomoci oznámi PSS službukonajúcemu personálu, ktorí vykoná zápis v knihe vychádzok.</w:t>
      </w:r>
      <w:r>
        <w:rPr>
          <w:rFonts w:asciiTheme="majorBidi" w:hAnsiTheme="majorBidi" w:cstheme="majorBidi"/>
        </w:rPr>
        <w:t xml:space="preserve"> </w:t>
      </w:r>
      <w:bookmarkStart w:id="10" w:name="_Hlk182478319"/>
      <w:r>
        <w:rPr>
          <w:rFonts w:asciiTheme="majorBidi" w:hAnsiTheme="majorBidi" w:cstheme="majorBidi"/>
        </w:rPr>
        <w:t>Odporúčaný čas vychádzok je</w:t>
      </w:r>
      <w:r w:rsidR="00581DD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v čase od 08</w:t>
      </w:r>
      <w:r w:rsidR="00581DD3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>00 hod. do 20:00 hod. v letných mesiacoch a od 08.00 hod. do 18:00 hod. v</w:t>
      </w:r>
      <w:r w:rsidR="00581DD3">
        <w:rPr>
          <w:rFonts w:asciiTheme="majorBidi" w:hAnsiTheme="majorBidi" w:cstheme="majorBidi"/>
        </w:rPr>
        <w:t xml:space="preserve"> zimných mesiacoch. </w:t>
      </w:r>
      <w:bookmarkEnd w:id="10"/>
      <w:r w:rsidR="00581DD3">
        <w:rPr>
          <w:rFonts w:asciiTheme="majorBidi" w:hAnsiTheme="majorBidi" w:cstheme="majorBidi"/>
        </w:rPr>
        <w:t xml:space="preserve">PSS, ktorí pracujú majú upravený čas vychádzok podľa ich pracovnej doby. </w:t>
      </w:r>
    </w:p>
    <w:p w14:paraId="101EFD27" w14:textId="45A66147" w:rsidR="00C76D3D" w:rsidRPr="00581DD3" w:rsidRDefault="00C76D3D" w:rsidP="00581DD3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C76D3D">
        <w:rPr>
          <w:rFonts w:asciiTheme="majorBidi" w:hAnsiTheme="majorBidi" w:cstheme="majorBidi"/>
        </w:rPr>
        <w:t>PSS môže opustiť zariadenie za účelom návštevy príbuzných, alebo z iného dôvodu na neobmedzený čas za predpokladu, že vopred oznámi a nahlási čas odchodu a príchodu službukonajúcemu personálu, alebo sociálnej pracovníčke.</w:t>
      </w:r>
    </w:p>
    <w:p w14:paraId="710B6B69" w14:textId="77777777" w:rsidR="00564DDD" w:rsidRPr="00E02766" w:rsidRDefault="00564DDD" w:rsidP="00564DDD">
      <w:pPr>
        <w:pStyle w:val="Odsekzoznamu"/>
        <w:ind w:left="567" w:firstLine="0"/>
        <w:rPr>
          <w:rFonts w:asciiTheme="majorBidi" w:hAnsiTheme="majorBidi" w:cstheme="majorBidi"/>
          <w:color w:val="FF0000"/>
        </w:rPr>
      </w:pPr>
    </w:p>
    <w:p w14:paraId="0ED3AA5D" w14:textId="1586AEEA" w:rsidR="00D40C6A" w:rsidRDefault="00D40C6A" w:rsidP="00D40C6A">
      <w:pPr>
        <w:pStyle w:val="Odsekzoznamu"/>
        <w:ind w:left="567" w:firstLine="0"/>
        <w:rPr>
          <w:rFonts w:asciiTheme="majorBidi" w:hAnsiTheme="majorBidi" w:cstheme="majorBidi"/>
          <w:b/>
          <w:bCs/>
          <w:i/>
          <w:iCs/>
        </w:rPr>
      </w:pPr>
      <w:r w:rsidRPr="00D40C6A">
        <w:rPr>
          <w:rFonts w:asciiTheme="majorBidi" w:hAnsiTheme="majorBidi" w:cstheme="majorBidi"/>
          <w:b/>
          <w:bCs/>
          <w:i/>
          <w:iCs/>
        </w:rPr>
        <w:t>Spoločné ustanovenia</w:t>
      </w:r>
      <w:r w:rsidR="00E02766">
        <w:rPr>
          <w:rFonts w:asciiTheme="majorBidi" w:hAnsiTheme="majorBidi" w:cstheme="majorBidi"/>
          <w:b/>
          <w:bCs/>
          <w:i/>
          <w:iCs/>
        </w:rPr>
        <w:t xml:space="preserve"> - platí pre všetky druhy sociálnych služieb</w:t>
      </w:r>
    </w:p>
    <w:p w14:paraId="762C33F6" w14:textId="77777777" w:rsidR="00D40C6A" w:rsidRPr="00D40C6A" w:rsidRDefault="00D40C6A" w:rsidP="00D40C6A">
      <w:pPr>
        <w:pStyle w:val="Odsekzoznamu"/>
        <w:ind w:left="567" w:firstLine="0"/>
        <w:rPr>
          <w:rFonts w:asciiTheme="majorBidi" w:hAnsiTheme="majorBidi" w:cstheme="majorBidi"/>
          <w:b/>
          <w:bCs/>
          <w:i/>
          <w:iCs/>
        </w:rPr>
      </w:pPr>
    </w:p>
    <w:p w14:paraId="1FC8177D" w14:textId="2B3310A5" w:rsidR="00CE6A70" w:rsidRPr="008F198E" w:rsidRDefault="00CE6A7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</w:t>
      </w:r>
      <w:r w:rsidR="00F017F1" w:rsidRPr="008F198E">
        <w:rPr>
          <w:rFonts w:asciiTheme="majorBidi" w:hAnsiTheme="majorBidi" w:cstheme="majorBidi"/>
        </w:rPr>
        <w:t>ri umiestnení PSS</w:t>
      </w:r>
      <w:r w:rsidRPr="008F198E">
        <w:rPr>
          <w:rFonts w:asciiTheme="majorBidi" w:hAnsiTheme="majorBidi" w:cstheme="majorBidi"/>
        </w:rPr>
        <w:t xml:space="preserve"> do izby sú podľa možností rešpektované</w:t>
      </w:r>
      <w:r w:rsidR="006C70A3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jeho individuálne potreby a záujmy čím sa spoluvytvárajú podmienky pre uspokojovanie jeho potrieb a</w:t>
      </w:r>
      <w:r w:rsidR="00F017F1" w:rsidRPr="008F198E">
        <w:rPr>
          <w:rFonts w:asciiTheme="majorBidi" w:hAnsiTheme="majorBidi" w:cstheme="majorBidi"/>
        </w:rPr>
        <w:t xml:space="preserve"> dobrého spolunažívania PSS</w:t>
      </w:r>
      <w:r w:rsidRPr="008F198E">
        <w:rPr>
          <w:rFonts w:asciiTheme="majorBidi" w:hAnsiTheme="majorBidi" w:cstheme="majorBidi"/>
        </w:rPr>
        <w:t xml:space="preserve"> navzájom.</w:t>
      </w:r>
    </w:p>
    <w:p w14:paraId="5A39C996" w14:textId="77777777" w:rsidR="00CE6A70" w:rsidRPr="008F198E" w:rsidRDefault="00CE6A7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Zariadenie je povinné odovzdať </w:t>
      </w:r>
      <w:r w:rsidR="00840BA7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posteľ v pridelenej izbe spolu s príslušenstvom v stave spôsobilom pre ich užívanie. </w:t>
      </w:r>
    </w:p>
    <w:p w14:paraId="2D83FF8B" w14:textId="5992BC5F" w:rsidR="00CE6A70" w:rsidRPr="008F198E" w:rsidRDefault="009F7DC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CE6A70" w:rsidRPr="008F198E">
        <w:rPr>
          <w:rFonts w:asciiTheme="majorBidi" w:hAnsiTheme="majorBidi" w:cstheme="majorBidi"/>
        </w:rPr>
        <w:t xml:space="preserve"> oznamuje zistené </w:t>
      </w:r>
      <w:r w:rsidR="00CB35C7" w:rsidRPr="008F198E">
        <w:rPr>
          <w:rFonts w:asciiTheme="majorBidi" w:hAnsiTheme="majorBidi" w:cstheme="majorBidi"/>
        </w:rPr>
        <w:t>poruchy</w:t>
      </w:r>
      <w:r w:rsidR="00CE6A70" w:rsidRPr="008F198E">
        <w:rPr>
          <w:rFonts w:asciiTheme="majorBidi" w:hAnsiTheme="majorBidi" w:cstheme="majorBidi"/>
        </w:rPr>
        <w:t xml:space="preserve"> vo svojej pridelenej izbe službukonajúcemu zamestnancovi. V</w:t>
      </w:r>
      <w:r w:rsidR="00F702A2" w:rsidRPr="008F198E">
        <w:rPr>
          <w:rFonts w:asciiTheme="majorBidi" w:hAnsiTheme="majorBidi" w:cstheme="majorBidi"/>
        </w:rPr>
        <w:t> </w:t>
      </w:r>
      <w:r w:rsidR="00CE6A70" w:rsidRPr="008F198E">
        <w:rPr>
          <w:rFonts w:asciiTheme="majorBidi" w:hAnsiTheme="majorBidi" w:cstheme="majorBidi"/>
        </w:rPr>
        <w:t>prípade</w:t>
      </w:r>
      <w:r w:rsidR="00F702A2" w:rsidRPr="008F198E">
        <w:rPr>
          <w:rFonts w:asciiTheme="majorBidi" w:hAnsiTheme="majorBidi" w:cstheme="majorBidi"/>
        </w:rPr>
        <w:t>,</w:t>
      </w:r>
      <w:r w:rsidR="00CE6A70" w:rsidRPr="008F198E">
        <w:rPr>
          <w:rFonts w:asciiTheme="majorBidi" w:hAnsiTheme="majorBidi" w:cstheme="majorBidi"/>
        </w:rPr>
        <w:t xml:space="preserve"> že </w:t>
      </w:r>
      <w:r w:rsidR="00CB35C7" w:rsidRPr="008F198E">
        <w:rPr>
          <w:rFonts w:asciiTheme="majorBidi" w:hAnsiTheme="majorBidi" w:cstheme="majorBidi"/>
        </w:rPr>
        <w:t>poruchu</w:t>
      </w:r>
      <w:r w:rsidR="00CE6A70" w:rsidRPr="008F198E">
        <w:rPr>
          <w:rFonts w:asciiTheme="majorBidi" w:hAnsiTheme="majorBidi" w:cstheme="majorBidi"/>
        </w:rPr>
        <w:t xml:space="preserve"> v izbe</w:t>
      </w:r>
      <w:r w:rsidRPr="008F198E">
        <w:rPr>
          <w:rFonts w:asciiTheme="majorBidi" w:hAnsiTheme="majorBidi" w:cstheme="majorBidi"/>
        </w:rPr>
        <w:t xml:space="preserve"> PSS zistí zamestnanec, oznámi to vedúcemu údržby a zapíše to </w:t>
      </w:r>
      <w:r w:rsidRPr="008F198E">
        <w:rPr>
          <w:rFonts w:asciiTheme="majorBidi" w:hAnsiTheme="majorBidi" w:cstheme="majorBidi"/>
        </w:rPr>
        <w:lastRenderedPageBreak/>
        <w:t>knihy porúch, ktor</w:t>
      </w:r>
      <w:r w:rsidR="00933D6F" w:rsidRPr="008F198E">
        <w:rPr>
          <w:rFonts w:asciiTheme="majorBidi" w:hAnsiTheme="majorBidi" w:cstheme="majorBidi"/>
        </w:rPr>
        <w:t>á</w:t>
      </w:r>
      <w:r w:rsidRPr="008F198E">
        <w:rPr>
          <w:rFonts w:asciiTheme="majorBidi" w:hAnsiTheme="majorBidi" w:cstheme="majorBidi"/>
        </w:rPr>
        <w:t xml:space="preserve"> je umiestnená na vrátnici LUX</w:t>
      </w:r>
      <w:r w:rsidR="00CE6A70" w:rsidRPr="008F198E">
        <w:rPr>
          <w:rFonts w:asciiTheme="majorBidi" w:hAnsiTheme="majorBidi" w:cstheme="majorBidi"/>
        </w:rPr>
        <w:t>.</w:t>
      </w:r>
      <w:r w:rsidR="00933D6F" w:rsidRPr="008F198E">
        <w:rPr>
          <w:rFonts w:asciiTheme="majorBidi" w:hAnsiTheme="majorBidi" w:cstheme="majorBidi"/>
        </w:rPr>
        <w:t xml:space="preserve"> </w:t>
      </w:r>
      <w:r w:rsidR="00CE6A70" w:rsidRPr="008F198E">
        <w:rPr>
          <w:rFonts w:asciiTheme="majorBidi" w:hAnsiTheme="majorBidi" w:cstheme="majorBidi"/>
        </w:rPr>
        <w:t xml:space="preserve">Zariadenie odstráni zistené </w:t>
      </w:r>
      <w:r w:rsidR="00CB35C7" w:rsidRPr="008F198E">
        <w:rPr>
          <w:rFonts w:asciiTheme="majorBidi" w:hAnsiTheme="majorBidi" w:cstheme="majorBidi"/>
        </w:rPr>
        <w:t>poruchy</w:t>
      </w:r>
      <w:r w:rsidR="00CE6A70" w:rsidRPr="008F198E">
        <w:rPr>
          <w:rFonts w:asciiTheme="majorBidi" w:hAnsiTheme="majorBidi" w:cstheme="majorBidi"/>
        </w:rPr>
        <w:t xml:space="preserve"> neodkladne.</w:t>
      </w:r>
    </w:p>
    <w:p w14:paraId="3BEF444C" w14:textId="77777777" w:rsidR="00D47C48" w:rsidRPr="008F198E" w:rsidRDefault="00D47C4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Počas pobytu v zariadení je možné presťahovanie PSS na inú izbu len vo výnimočných prípadoch - po zvážení jeho zdravotného stavu a pri vážnom narušení vzájomných vzťahov spolunažívania, so súhlasom hlavnej sestry a sociálnej pracovníčky ako aj so súhlasom PSS, ktorého sa sťahovanie týka. Návrh na presťahovanie môže podať personál, ktorý pracuje na oddelení, alebo aj sám PSS. </w:t>
      </w:r>
    </w:p>
    <w:p w14:paraId="651BF86A" w14:textId="77777777" w:rsidR="00D47C48" w:rsidRPr="008F198E" w:rsidRDefault="00D47C4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Pri ubytovaní, resp. sťahovaní PSS sa prioritne prihliada na jeho zdravotný a psychický stav. Zohľadňujú sa aj iné závažné okolnosti</w:t>
      </w:r>
      <w:r w:rsidR="006C70A3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 xml:space="preserve">(napr. príbuzenské pomery, manžel - manželka, druh - družka, matka - syn, súrodenci a pod.), potreby a záujmy konkrétneho PSS a iné okolnosti, ktoré by mali napomáhať spoluvytvárať podmienky pre uspokojovanie potrieb PSS a dobrého spolunažívania medzi nimi navzájom. </w:t>
      </w:r>
    </w:p>
    <w:p w14:paraId="7D15EE6B" w14:textId="77777777" w:rsidR="00D47C48" w:rsidRPr="00060829" w:rsidRDefault="00D47C4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9E3681">
        <w:rPr>
          <w:rFonts w:asciiTheme="majorBidi" w:hAnsiTheme="majorBidi" w:cstheme="majorBidi"/>
        </w:rPr>
        <w:t xml:space="preserve">PSS nesmie bez súhlasu kompetentného pracovníka vykonávať vo svojej izbe žiadne zmeny alebo iné úpravy, ako aj akýmkoľvek spôsobom zasahovať do majetku a priestorov zariadenia. </w:t>
      </w:r>
      <w:r w:rsidRPr="00060829">
        <w:rPr>
          <w:rFonts w:asciiTheme="majorBidi" w:hAnsiTheme="majorBidi" w:cstheme="majorBidi"/>
        </w:rPr>
        <w:t>V opačnom prípade môže zariadenie požadovať od PSS uvedenie vykonanej zmeny do pôvodného stavu na jeho náklady.</w:t>
      </w:r>
    </w:p>
    <w:p w14:paraId="4D687EFF" w14:textId="77777777" w:rsidR="00D47C48" w:rsidRPr="00060829" w:rsidRDefault="00D47C4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060829">
        <w:rPr>
          <w:rFonts w:asciiTheme="majorBidi" w:hAnsiTheme="majorBidi" w:cstheme="majorBidi"/>
        </w:rPr>
        <w:t>Prijímateľovi môže byť s jeho súhlasom zabezpečený v zariadení trvalý pobyt.</w:t>
      </w:r>
    </w:p>
    <w:p w14:paraId="3CDCEDDB" w14:textId="71D74E02" w:rsidR="00D47C48" w:rsidRPr="000F51F4" w:rsidRDefault="00D47C4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  <w:color w:val="00B050"/>
        </w:rPr>
      </w:pPr>
      <w:r w:rsidRPr="00060829">
        <w:rPr>
          <w:rFonts w:asciiTheme="majorBidi" w:hAnsiTheme="majorBidi" w:cstheme="majorBidi"/>
        </w:rPr>
        <w:t xml:space="preserve">PSS </w:t>
      </w:r>
      <w:r w:rsidR="00186CB8" w:rsidRPr="00060829">
        <w:rPr>
          <w:rFonts w:asciiTheme="majorBidi" w:hAnsiTheme="majorBidi" w:cstheme="majorBidi"/>
        </w:rPr>
        <w:t xml:space="preserve">nie je dovolené </w:t>
      </w:r>
      <w:r w:rsidRPr="00060829">
        <w:rPr>
          <w:rFonts w:asciiTheme="majorBidi" w:hAnsiTheme="majorBidi" w:cstheme="majorBidi"/>
        </w:rPr>
        <w:t>manipul</w:t>
      </w:r>
      <w:r w:rsidR="00186CB8" w:rsidRPr="00060829">
        <w:rPr>
          <w:rFonts w:asciiTheme="majorBidi" w:hAnsiTheme="majorBidi" w:cstheme="majorBidi"/>
        </w:rPr>
        <w:t>ovať</w:t>
      </w:r>
      <w:r w:rsidRPr="00060829">
        <w:rPr>
          <w:rFonts w:asciiTheme="majorBidi" w:hAnsiTheme="majorBidi" w:cstheme="majorBidi"/>
        </w:rPr>
        <w:t xml:space="preserve"> s otvoreným ohňom, zapaľova</w:t>
      </w:r>
      <w:r w:rsidR="00186CB8" w:rsidRPr="00060829">
        <w:rPr>
          <w:rFonts w:asciiTheme="majorBidi" w:hAnsiTheme="majorBidi" w:cstheme="majorBidi"/>
        </w:rPr>
        <w:t>ť</w:t>
      </w:r>
      <w:r w:rsidRPr="00060829">
        <w:rPr>
          <w:rFonts w:asciiTheme="majorBidi" w:hAnsiTheme="majorBidi" w:cstheme="majorBidi"/>
        </w:rPr>
        <w:t xml:space="preserve"> svieč</w:t>
      </w:r>
      <w:r w:rsidR="00186CB8" w:rsidRPr="00060829">
        <w:rPr>
          <w:rFonts w:asciiTheme="majorBidi" w:hAnsiTheme="majorBidi" w:cstheme="majorBidi"/>
        </w:rPr>
        <w:t>ky</w:t>
      </w:r>
      <w:r w:rsidRPr="00060829">
        <w:rPr>
          <w:rFonts w:asciiTheme="majorBidi" w:hAnsiTheme="majorBidi" w:cstheme="majorBidi"/>
        </w:rPr>
        <w:t xml:space="preserve"> na izbách a</w:t>
      </w:r>
      <w:r w:rsidR="006C70A3" w:rsidRPr="00060829">
        <w:rPr>
          <w:rFonts w:asciiTheme="majorBidi" w:hAnsiTheme="majorBidi" w:cstheme="majorBidi"/>
        </w:rPr>
        <w:t> </w:t>
      </w:r>
      <w:r w:rsidRPr="00060829">
        <w:rPr>
          <w:rFonts w:asciiTheme="majorBidi" w:hAnsiTheme="majorBidi" w:cstheme="majorBidi"/>
        </w:rPr>
        <w:t>v</w:t>
      </w:r>
      <w:r w:rsidR="006C70A3" w:rsidRPr="00060829">
        <w:rPr>
          <w:rFonts w:asciiTheme="majorBidi" w:hAnsiTheme="majorBidi" w:cstheme="majorBidi"/>
        </w:rPr>
        <w:t> </w:t>
      </w:r>
      <w:r w:rsidRPr="00060829">
        <w:rPr>
          <w:rFonts w:asciiTheme="majorBidi" w:hAnsiTheme="majorBidi" w:cstheme="majorBidi"/>
        </w:rPr>
        <w:t>spoločných</w:t>
      </w:r>
      <w:r w:rsidR="006C70A3" w:rsidRPr="00060829">
        <w:rPr>
          <w:rFonts w:asciiTheme="majorBidi" w:hAnsiTheme="majorBidi" w:cstheme="majorBidi"/>
        </w:rPr>
        <w:t xml:space="preserve"> </w:t>
      </w:r>
      <w:r w:rsidRPr="00060829">
        <w:rPr>
          <w:rFonts w:asciiTheme="majorBidi" w:hAnsiTheme="majorBidi" w:cstheme="majorBidi"/>
        </w:rPr>
        <w:t xml:space="preserve">priestoroch. Z bezpečnostných dôvodov </w:t>
      </w:r>
      <w:r w:rsidR="008328B6" w:rsidRPr="00060829">
        <w:rPr>
          <w:rFonts w:asciiTheme="majorBidi" w:hAnsiTheme="majorBidi" w:cstheme="majorBidi"/>
        </w:rPr>
        <w:t>nie je dovolené</w:t>
      </w:r>
      <w:r w:rsidRPr="00060829">
        <w:rPr>
          <w:rFonts w:asciiTheme="majorBidi" w:hAnsiTheme="majorBidi" w:cstheme="majorBidi"/>
        </w:rPr>
        <w:t xml:space="preserve"> prechovávať zápalky, zapaľovače a používanie </w:t>
      </w:r>
      <w:proofErr w:type="spellStart"/>
      <w:r w:rsidRPr="00060829">
        <w:rPr>
          <w:rFonts w:asciiTheme="majorBidi" w:hAnsiTheme="majorBidi" w:cstheme="majorBidi"/>
        </w:rPr>
        <w:t>rýchlovarnej</w:t>
      </w:r>
      <w:proofErr w:type="spellEnd"/>
      <w:r w:rsidRPr="00060829">
        <w:rPr>
          <w:rFonts w:asciiTheme="majorBidi" w:hAnsiTheme="majorBidi" w:cstheme="majorBidi"/>
        </w:rPr>
        <w:t xml:space="preserve"> kanvice na izbách. Televízor a drobnú elektroniku je potrebné nahlásiť sociálnej pracovníčke, ktorá ich zapíše na osobnú kartu PSS</w:t>
      </w:r>
      <w:r w:rsidRPr="008F198E">
        <w:rPr>
          <w:rFonts w:asciiTheme="majorBidi" w:hAnsiTheme="majorBidi" w:cstheme="majorBidi"/>
        </w:rPr>
        <w:t xml:space="preserve"> v IS CYGNUS</w:t>
      </w:r>
      <w:r w:rsidR="00483A0E">
        <w:rPr>
          <w:rFonts w:asciiTheme="majorBidi" w:hAnsiTheme="majorBidi" w:cstheme="majorBidi"/>
        </w:rPr>
        <w:t xml:space="preserve"> a označí </w:t>
      </w:r>
      <w:proofErr w:type="spellStart"/>
      <w:r w:rsidR="00483A0E">
        <w:rPr>
          <w:rFonts w:asciiTheme="majorBidi" w:hAnsiTheme="majorBidi" w:cstheme="majorBidi"/>
        </w:rPr>
        <w:t>nalepovacím</w:t>
      </w:r>
      <w:proofErr w:type="spellEnd"/>
      <w:r w:rsidR="00483A0E">
        <w:rPr>
          <w:rFonts w:asciiTheme="majorBidi" w:hAnsiTheme="majorBidi" w:cstheme="majorBidi"/>
        </w:rPr>
        <w:t xml:space="preserve"> štítkom s menom, priezviskom a oddelením.</w:t>
      </w:r>
    </w:p>
    <w:p w14:paraId="7668128C" w14:textId="77777777" w:rsidR="00EB3594" w:rsidRPr="008F198E" w:rsidRDefault="00EB3594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Veci zariadenia pridelené PSS zostávajú majetkom zariadenia. PSS sú povinní s nimi zaobchádzať šetrne a pri trvalom odchode zo zariadenia ich vrátiť v stave, ktorý zodpovedá dĺžke ich užívania.</w:t>
      </w:r>
    </w:p>
    <w:p w14:paraId="119C7B40" w14:textId="144D03F3" w:rsidR="00EB3594" w:rsidRPr="008F198E" w:rsidRDefault="00EB3594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 z bezpečnostných a hygienických dôvodov n</w:t>
      </w:r>
      <w:r w:rsidR="002F1F3F">
        <w:rPr>
          <w:rFonts w:asciiTheme="majorBidi" w:hAnsiTheme="majorBidi" w:cstheme="majorBidi"/>
        </w:rPr>
        <w:t>ie je dovolené</w:t>
      </w:r>
      <w:r w:rsidRPr="008F198E">
        <w:rPr>
          <w:rFonts w:asciiTheme="majorBidi" w:hAnsiTheme="majorBidi" w:cstheme="majorBidi"/>
        </w:rPr>
        <w:t xml:space="preserve"> v zariadení: </w:t>
      </w:r>
    </w:p>
    <w:p w14:paraId="3B311081" w14:textId="77777777" w:rsidR="00EB3594" w:rsidRPr="008F198E" w:rsidRDefault="00EB3594" w:rsidP="00011DEF">
      <w:pPr>
        <w:pStyle w:val="Odsekzoznamu"/>
        <w:ind w:left="792" w:firstLine="20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- chovať psov, mačky a iné zvieratá,</w:t>
      </w:r>
    </w:p>
    <w:p w14:paraId="6452FEED" w14:textId="77777777" w:rsidR="00EB3594" w:rsidRPr="008F198E" w:rsidRDefault="00EB3594" w:rsidP="00011DEF">
      <w:pPr>
        <w:pStyle w:val="Odsekzoznamu"/>
        <w:ind w:left="792" w:firstLine="20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- manipulovať s</w:t>
      </w:r>
      <w:r w:rsidR="007E72A3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vnútorným</w:t>
      </w:r>
      <w:r w:rsidR="007E72A3">
        <w:rPr>
          <w:rFonts w:asciiTheme="majorBidi" w:hAnsiTheme="majorBidi" w:cstheme="majorBidi"/>
        </w:rPr>
        <w:t xml:space="preserve"> aj vonkajším</w:t>
      </w:r>
      <w:r w:rsidRPr="008F198E">
        <w:rPr>
          <w:rFonts w:asciiTheme="majorBidi" w:hAnsiTheme="majorBidi" w:cstheme="majorBidi"/>
        </w:rPr>
        <w:t xml:space="preserve"> osvetlením zariadenia,</w:t>
      </w:r>
    </w:p>
    <w:p w14:paraId="5F0AB0AC" w14:textId="77777777" w:rsidR="00D47C48" w:rsidRPr="008F198E" w:rsidRDefault="00EB3594" w:rsidP="00011DEF">
      <w:pPr>
        <w:pStyle w:val="Odsekzoznamu"/>
        <w:ind w:left="792" w:firstLine="20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- zamykať sa na izbách.</w:t>
      </w:r>
    </w:p>
    <w:p w14:paraId="3828A9E0" w14:textId="77777777" w:rsidR="00CE6A70" w:rsidRPr="008F198E" w:rsidRDefault="00CE6A7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Pri používaní spoločných priestorov a zariadení nie je </w:t>
      </w:r>
      <w:r w:rsidR="009F7DC9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obmedzovaný, alebo z nich vylúčený.</w:t>
      </w:r>
      <w:r w:rsidR="006C70A3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Spoločné priestory (vchod, chodby, schodištia, priestory pod schodišťami, spoločenské miestnosti a pod.) nes</w:t>
      </w:r>
      <w:r w:rsidR="009F7DC9" w:rsidRPr="008F198E">
        <w:rPr>
          <w:rFonts w:asciiTheme="majorBidi" w:hAnsiTheme="majorBidi" w:cstheme="majorBidi"/>
        </w:rPr>
        <w:t>mú byť zapratané vecami PSS</w:t>
      </w:r>
      <w:r w:rsidRPr="008F198E">
        <w:rPr>
          <w:rFonts w:asciiTheme="majorBidi" w:hAnsiTheme="majorBidi" w:cstheme="majorBidi"/>
        </w:rPr>
        <w:t>. Umiestnenie akýchkoľvek predmetov v spoločných priestoroch, nepatriacich k vybaveniu zariadenia nie je vzhľadom na bezpečnosť dovolené. Výnimky povoľuje riaditeľ.</w:t>
      </w:r>
    </w:p>
    <w:p w14:paraId="0B09C5BA" w14:textId="77777777" w:rsidR="00CE6A70" w:rsidRPr="008F198E" w:rsidRDefault="009F7DC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CE6A70" w:rsidRPr="008F198E">
        <w:rPr>
          <w:rFonts w:asciiTheme="majorBidi" w:hAnsiTheme="majorBidi" w:cstheme="majorBidi"/>
        </w:rPr>
        <w:t xml:space="preserve"> sa môže v</w:t>
      </w:r>
      <w:r w:rsidR="00933D6F" w:rsidRPr="008F198E">
        <w:rPr>
          <w:rFonts w:asciiTheme="majorBidi" w:hAnsiTheme="majorBidi" w:cstheme="majorBidi"/>
        </w:rPr>
        <w:t> </w:t>
      </w:r>
      <w:r w:rsidR="00CE6A70" w:rsidRPr="008F198E">
        <w:rPr>
          <w:rFonts w:asciiTheme="majorBidi" w:hAnsiTheme="majorBidi" w:cstheme="majorBidi"/>
        </w:rPr>
        <w:t>zariaden</w:t>
      </w:r>
      <w:r w:rsidR="00933D6F" w:rsidRPr="008F198E">
        <w:rPr>
          <w:rFonts w:asciiTheme="majorBidi" w:hAnsiTheme="majorBidi" w:cstheme="majorBidi"/>
        </w:rPr>
        <w:t xml:space="preserve">í </w:t>
      </w:r>
      <w:r w:rsidR="00CE6A70" w:rsidRPr="008F198E">
        <w:rPr>
          <w:rFonts w:asciiTheme="majorBidi" w:hAnsiTheme="majorBidi" w:cstheme="majorBidi"/>
        </w:rPr>
        <w:t xml:space="preserve">slobodne pohybovať a má prístup do všetkých miestností, ktoré nemajú určené osobitné podmienky pre vstup. Tieto vyhradené priestory </w:t>
      </w:r>
      <w:r w:rsidR="00CB35C7" w:rsidRPr="008F198E">
        <w:rPr>
          <w:rFonts w:asciiTheme="majorBidi" w:hAnsiTheme="majorBidi" w:cstheme="majorBidi"/>
        </w:rPr>
        <w:t xml:space="preserve">sú </w:t>
      </w:r>
      <w:r w:rsidR="007E72A3">
        <w:rPr>
          <w:rFonts w:asciiTheme="majorBidi" w:hAnsiTheme="majorBidi" w:cstheme="majorBidi"/>
        </w:rPr>
        <w:t>jasne označené obmedzením vstupu nepovolaným osobám</w:t>
      </w:r>
      <w:r w:rsidR="00CE6A70" w:rsidRPr="008F198E">
        <w:rPr>
          <w:rFonts w:asciiTheme="majorBidi" w:hAnsiTheme="majorBidi" w:cstheme="majorBidi"/>
        </w:rPr>
        <w:t xml:space="preserve"> (napr. kotolňa, kuchyňa</w:t>
      </w:r>
      <w:r w:rsidRPr="008F198E">
        <w:rPr>
          <w:rFonts w:asciiTheme="majorBidi" w:hAnsiTheme="majorBidi" w:cstheme="majorBidi"/>
        </w:rPr>
        <w:t>, miestnosť pre personál a pod.</w:t>
      </w:r>
      <w:r w:rsidR="00CE6A70" w:rsidRPr="008F198E">
        <w:rPr>
          <w:rFonts w:asciiTheme="majorBidi" w:hAnsiTheme="majorBidi" w:cstheme="majorBidi"/>
        </w:rPr>
        <w:t>).</w:t>
      </w:r>
    </w:p>
    <w:p w14:paraId="10F331C3" w14:textId="77777777" w:rsidR="00CE6A70" w:rsidRPr="008F198E" w:rsidRDefault="00CE6A7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 súkromný</w:t>
      </w:r>
      <w:r w:rsidR="009F7DC9" w:rsidRPr="008F198E">
        <w:rPr>
          <w:rFonts w:asciiTheme="majorBidi" w:hAnsiTheme="majorBidi" w:cstheme="majorBidi"/>
        </w:rPr>
        <w:t xml:space="preserve"> priestor PSS</w:t>
      </w:r>
      <w:r w:rsidRPr="008F198E">
        <w:rPr>
          <w:rFonts w:asciiTheme="majorBidi" w:hAnsiTheme="majorBidi" w:cstheme="majorBidi"/>
        </w:rPr>
        <w:t>, na</w:t>
      </w:r>
      <w:r w:rsidR="002F31BC" w:rsidRPr="008F198E">
        <w:rPr>
          <w:rFonts w:asciiTheme="majorBidi" w:hAnsiTheme="majorBidi" w:cstheme="majorBidi"/>
        </w:rPr>
        <w:t xml:space="preserve"> ktorý sa vzťahuje rešpektovanie</w:t>
      </w:r>
      <w:r w:rsidRPr="008F198E">
        <w:rPr>
          <w:rFonts w:asciiTheme="majorBidi" w:hAnsiTheme="majorBidi" w:cstheme="majorBidi"/>
        </w:rPr>
        <w:t xml:space="preserve"> práva na súkromie sa považuje jeho obytná izba, skrinka, skriňa a ostatný nábytok a to aj pridelený zariadením, v ktorom si odkladá svoje osobné veci, ďalej hygienické zariadenie, pokiaľ sa v ňom práve nachádza, stolička alebo kreslo v spoločných priestoroch vo vnútri aj mimo zariadenia, pokiaľ tam práve sedí, alebo iný priestor nevyhradený </w:t>
      </w:r>
      <w:r w:rsidR="00FA39BC" w:rsidRPr="008F198E">
        <w:rPr>
          <w:rFonts w:asciiTheme="majorBidi" w:hAnsiTheme="majorBidi" w:cstheme="majorBidi"/>
        </w:rPr>
        <w:t>zamestnancom</w:t>
      </w:r>
      <w:r w:rsidR="002F31BC" w:rsidRPr="008F198E">
        <w:rPr>
          <w:rFonts w:asciiTheme="majorBidi" w:hAnsiTheme="majorBidi" w:cstheme="majorBidi"/>
        </w:rPr>
        <w:t>, pokiaľ tam PSS</w:t>
      </w:r>
      <w:r w:rsidRPr="008F198E">
        <w:rPr>
          <w:rFonts w:asciiTheme="majorBidi" w:hAnsiTheme="majorBidi" w:cstheme="majorBidi"/>
        </w:rPr>
        <w:t xml:space="preserve"> práve je a chce tam byť aktuálne osamelý. Za súkromie sa po</w:t>
      </w:r>
      <w:r w:rsidR="002F31BC" w:rsidRPr="008F198E">
        <w:rPr>
          <w:rFonts w:asciiTheme="majorBidi" w:hAnsiTheme="majorBidi" w:cstheme="majorBidi"/>
        </w:rPr>
        <w:t>važuje tiež intímna zóna PSS</w:t>
      </w:r>
      <w:r w:rsidRPr="008F198E">
        <w:rPr>
          <w:rFonts w:asciiTheme="majorBidi" w:hAnsiTheme="majorBidi" w:cstheme="majorBidi"/>
        </w:rPr>
        <w:t xml:space="preserve">, čo je priestor do 30 cm od jeho tela. Do tohto priestoru vstupuje </w:t>
      </w:r>
      <w:r w:rsidR="00FA39BC" w:rsidRPr="008F198E">
        <w:rPr>
          <w:rFonts w:asciiTheme="majorBidi" w:hAnsiTheme="majorBidi" w:cstheme="majorBidi"/>
        </w:rPr>
        <w:t>zamestnanec</w:t>
      </w:r>
      <w:r w:rsidRPr="008F198E">
        <w:rPr>
          <w:rFonts w:asciiTheme="majorBidi" w:hAnsiTheme="majorBidi" w:cstheme="majorBidi"/>
        </w:rPr>
        <w:t xml:space="preserve"> ako do súkromného alebo aktuá</w:t>
      </w:r>
      <w:r w:rsidR="002F31BC" w:rsidRPr="008F198E">
        <w:rPr>
          <w:rFonts w:asciiTheme="majorBidi" w:hAnsiTheme="majorBidi" w:cstheme="majorBidi"/>
        </w:rPr>
        <w:t>lne súkromného priestoru PSS</w:t>
      </w:r>
      <w:r w:rsidRPr="008F198E">
        <w:rPr>
          <w:rFonts w:asciiTheme="majorBidi" w:hAnsiTheme="majorBidi" w:cstheme="majorBidi"/>
        </w:rPr>
        <w:t>, pričom dodržiava zásady ochrany tohto pri</w:t>
      </w:r>
      <w:r w:rsidR="002F31BC" w:rsidRPr="008F198E">
        <w:rPr>
          <w:rFonts w:asciiTheme="majorBidi" w:hAnsiTheme="majorBidi" w:cstheme="majorBidi"/>
        </w:rPr>
        <w:t>estoru aj pred ostatnými PSS</w:t>
      </w:r>
      <w:r w:rsidRPr="008F198E">
        <w:rPr>
          <w:rFonts w:asciiTheme="majorBidi" w:hAnsiTheme="majorBidi" w:cstheme="majorBidi"/>
        </w:rPr>
        <w:t xml:space="preserve">. </w:t>
      </w:r>
    </w:p>
    <w:p w14:paraId="5CC8BA5D" w14:textId="77777777" w:rsidR="00CE6A70" w:rsidRPr="008F198E" w:rsidRDefault="00FA39BC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Zamestnanci</w:t>
      </w:r>
      <w:r w:rsidR="00CE6A70" w:rsidRPr="008F198E">
        <w:rPr>
          <w:rFonts w:asciiTheme="majorBidi" w:hAnsiTheme="majorBidi" w:cstheme="majorBidi"/>
        </w:rPr>
        <w:t xml:space="preserve"> db</w:t>
      </w:r>
      <w:r w:rsidRPr="008F198E">
        <w:rPr>
          <w:rFonts w:asciiTheme="majorBidi" w:hAnsiTheme="majorBidi" w:cstheme="majorBidi"/>
        </w:rPr>
        <w:t>ajú</w:t>
      </w:r>
      <w:r w:rsidR="00CE6A70" w:rsidRPr="008F198E">
        <w:rPr>
          <w:rFonts w:asciiTheme="majorBidi" w:hAnsiTheme="majorBidi" w:cstheme="majorBidi"/>
        </w:rPr>
        <w:t xml:space="preserve"> na dodrži</w:t>
      </w:r>
      <w:r w:rsidR="002F31BC" w:rsidRPr="008F198E">
        <w:rPr>
          <w:rFonts w:asciiTheme="majorBidi" w:hAnsiTheme="majorBidi" w:cstheme="majorBidi"/>
        </w:rPr>
        <w:t>avanie zásad dôstojnosti PSS</w:t>
      </w:r>
      <w:r w:rsidR="00CE6A70" w:rsidRPr="008F198E">
        <w:rPr>
          <w:rFonts w:asciiTheme="majorBidi" w:hAnsiTheme="majorBidi" w:cstheme="majorBidi"/>
        </w:rPr>
        <w:t xml:space="preserve"> hlavne pri úkonoch osobnej hygieny, </w:t>
      </w:r>
      <w:proofErr w:type="spellStart"/>
      <w:r w:rsidR="00CE6A70" w:rsidRPr="008F198E">
        <w:rPr>
          <w:rFonts w:asciiTheme="majorBidi" w:hAnsiTheme="majorBidi" w:cstheme="majorBidi"/>
        </w:rPr>
        <w:t>sebaobslužných</w:t>
      </w:r>
      <w:proofErr w:type="spellEnd"/>
      <w:r w:rsidR="00CE6A70" w:rsidRPr="008F198E">
        <w:rPr>
          <w:rFonts w:asciiTheme="majorBidi" w:hAnsiTheme="majorBidi" w:cstheme="majorBidi"/>
        </w:rPr>
        <w:t xml:space="preserve"> úkonoch a ostatných úkonoch. </w:t>
      </w:r>
    </w:p>
    <w:p w14:paraId="1BA2684A" w14:textId="77777777" w:rsidR="00CE6A70" w:rsidRPr="008F198E" w:rsidRDefault="00FA39BC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lastRenderedPageBreak/>
        <w:t>Zamestnanci</w:t>
      </w:r>
      <w:r w:rsidR="00933D6F" w:rsidRPr="008F198E">
        <w:rPr>
          <w:rFonts w:asciiTheme="majorBidi" w:hAnsiTheme="majorBidi" w:cstheme="majorBidi"/>
        </w:rPr>
        <w:t xml:space="preserve"> </w:t>
      </w:r>
      <w:r w:rsidR="00CE6A70" w:rsidRPr="008F198E">
        <w:rPr>
          <w:rFonts w:asciiTheme="majorBidi" w:hAnsiTheme="majorBidi" w:cstheme="majorBidi"/>
        </w:rPr>
        <w:t>vstupuj</w:t>
      </w:r>
      <w:r w:rsidRPr="008F198E">
        <w:rPr>
          <w:rFonts w:asciiTheme="majorBidi" w:hAnsiTheme="majorBidi" w:cstheme="majorBidi"/>
        </w:rPr>
        <w:t>ú</w:t>
      </w:r>
      <w:r w:rsidR="002F31BC" w:rsidRPr="008F198E">
        <w:rPr>
          <w:rFonts w:asciiTheme="majorBidi" w:hAnsiTheme="majorBidi" w:cstheme="majorBidi"/>
        </w:rPr>
        <w:t xml:space="preserve"> do izieb PSS</w:t>
      </w:r>
      <w:r w:rsidR="00CE6A70" w:rsidRPr="008F198E">
        <w:rPr>
          <w:rFonts w:asciiTheme="majorBidi" w:hAnsiTheme="majorBidi" w:cstheme="majorBidi"/>
        </w:rPr>
        <w:t xml:space="preserve"> po predchádzajúcom klopaní a výzve na dovolenie </w:t>
      </w:r>
      <w:r w:rsidR="002F31BC" w:rsidRPr="008F198E">
        <w:rPr>
          <w:rFonts w:asciiTheme="majorBidi" w:hAnsiTheme="majorBidi" w:cstheme="majorBidi"/>
        </w:rPr>
        <w:t>k vstúpeniu. V prípade, že PSS</w:t>
      </w:r>
      <w:r w:rsidR="00CE6A70" w:rsidRPr="008F198E">
        <w:rPr>
          <w:rFonts w:asciiTheme="majorBidi" w:hAnsiTheme="majorBidi" w:cstheme="majorBidi"/>
        </w:rPr>
        <w:t xml:space="preserve"> na klopanie neodpovedá, upozorní </w:t>
      </w:r>
      <w:r w:rsidRPr="008F198E">
        <w:rPr>
          <w:rFonts w:asciiTheme="majorBidi" w:hAnsiTheme="majorBidi" w:cstheme="majorBidi"/>
        </w:rPr>
        <w:t>zamestnanec</w:t>
      </w:r>
      <w:r w:rsidR="002F31BC" w:rsidRPr="008F198E">
        <w:rPr>
          <w:rFonts w:asciiTheme="majorBidi" w:hAnsiTheme="majorBidi" w:cstheme="majorBidi"/>
        </w:rPr>
        <w:t xml:space="preserve"> PSS</w:t>
      </w:r>
      <w:r w:rsidR="00CE6A70" w:rsidRPr="008F198E">
        <w:rPr>
          <w:rFonts w:asciiTheme="majorBidi" w:hAnsiTheme="majorBidi" w:cstheme="majorBidi"/>
        </w:rPr>
        <w:t xml:space="preserve"> na to, že pri neodpovedaní bude nútený vstúpiť do izby alebo do hygienického zariadenia aj bez dovolenia k vstúpeniu. Následne môže do tohto priestoru vstúpiť aj bez </w:t>
      </w:r>
      <w:r w:rsidR="002F31BC" w:rsidRPr="008F198E">
        <w:rPr>
          <w:rFonts w:asciiTheme="majorBidi" w:hAnsiTheme="majorBidi" w:cstheme="majorBidi"/>
        </w:rPr>
        <w:t xml:space="preserve">jeho </w:t>
      </w:r>
      <w:r w:rsidR="00CE6A70" w:rsidRPr="008F198E">
        <w:rPr>
          <w:rFonts w:asciiTheme="majorBidi" w:hAnsiTheme="majorBidi" w:cstheme="majorBidi"/>
        </w:rPr>
        <w:t xml:space="preserve">súhlasu. </w:t>
      </w:r>
    </w:p>
    <w:p w14:paraId="2E79BE6D" w14:textId="4778B0E3" w:rsidR="005F1EBE" w:rsidRPr="002F18DB" w:rsidRDefault="00FA39BC" w:rsidP="002F18DB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Zamestnanec</w:t>
      </w:r>
      <w:r w:rsidR="00CE6A70" w:rsidRPr="008F198E">
        <w:rPr>
          <w:rFonts w:asciiTheme="majorBidi" w:hAnsiTheme="majorBidi" w:cstheme="majorBidi"/>
        </w:rPr>
        <w:t xml:space="preserve"> pri úkonoch hygieny tela dbá na dodržiavanie zásad intimity a dôstojnosti </w:t>
      </w:r>
      <w:r w:rsidR="002F31BC" w:rsidRPr="008F198E">
        <w:rPr>
          <w:rFonts w:asciiTheme="majorBidi" w:hAnsiTheme="majorBidi" w:cstheme="majorBidi"/>
        </w:rPr>
        <w:t>PSS</w:t>
      </w:r>
      <w:r w:rsidR="00CE6A70" w:rsidRPr="008F198E">
        <w:rPr>
          <w:rFonts w:asciiTheme="majorBidi" w:hAnsiTheme="majorBidi" w:cstheme="majorBidi"/>
        </w:rPr>
        <w:t xml:space="preserve"> a pokiaľ je to možné, tieto úkony robí mimo</w:t>
      </w:r>
      <w:r w:rsidR="002F31BC" w:rsidRPr="008F198E">
        <w:rPr>
          <w:rFonts w:asciiTheme="majorBidi" w:hAnsiTheme="majorBidi" w:cstheme="majorBidi"/>
        </w:rPr>
        <w:t xml:space="preserve"> očný kontakt ostatných PSS</w:t>
      </w:r>
      <w:r w:rsidR="00CE6A70" w:rsidRPr="008F198E">
        <w:rPr>
          <w:rFonts w:asciiTheme="majorBidi" w:hAnsiTheme="majorBidi" w:cstheme="majorBidi"/>
        </w:rPr>
        <w:t xml:space="preserve">. </w:t>
      </w:r>
      <w:r w:rsidRPr="008F198E">
        <w:rPr>
          <w:rFonts w:asciiTheme="majorBidi" w:hAnsiTheme="majorBidi" w:cstheme="majorBidi"/>
        </w:rPr>
        <w:t>Zamestnanec</w:t>
      </w:r>
      <w:r w:rsidR="00CE6A70" w:rsidRPr="008F198E">
        <w:rPr>
          <w:rFonts w:asciiTheme="majorBidi" w:hAnsiTheme="majorBidi" w:cstheme="majorBidi"/>
        </w:rPr>
        <w:t xml:space="preserve"> tiež </w:t>
      </w:r>
      <w:r w:rsidR="002F31BC" w:rsidRPr="008F198E">
        <w:rPr>
          <w:rFonts w:asciiTheme="majorBidi" w:hAnsiTheme="majorBidi" w:cstheme="majorBidi"/>
        </w:rPr>
        <w:t>dbá na vhodné oblečenie PSS</w:t>
      </w:r>
      <w:r w:rsidR="00CE6A70" w:rsidRPr="008F198E">
        <w:rPr>
          <w:rFonts w:asciiTheme="majorBidi" w:hAnsiTheme="majorBidi" w:cstheme="majorBidi"/>
        </w:rPr>
        <w:t xml:space="preserve"> a robí opat</w:t>
      </w:r>
      <w:r w:rsidR="002F31BC" w:rsidRPr="008F198E">
        <w:rPr>
          <w:rFonts w:asciiTheme="majorBidi" w:hAnsiTheme="majorBidi" w:cstheme="majorBidi"/>
        </w:rPr>
        <w:t>renia na ochranu nahoty PSS</w:t>
      </w:r>
      <w:r w:rsidR="00CE6A70" w:rsidRPr="008F198E">
        <w:rPr>
          <w:rFonts w:asciiTheme="majorBidi" w:hAnsiTheme="majorBidi" w:cstheme="majorBidi"/>
        </w:rPr>
        <w:t xml:space="preserve"> hlavne pri sprchovaní a prezlie</w:t>
      </w:r>
      <w:r w:rsidR="002F31BC" w:rsidRPr="008F198E">
        <w:rPr>
          <w:rFonts w:asciiTheme="majorBidi" w:hAnsiTheme="majorBidi" w:cstheme="majorBidi"/>
        </w:rPr>
        <w:t>kaní alebo pri tendencii PSS</w:t>
      </w:r>
      <w:r w:rsidR="00CE6A70" w:rsidRPr="008F198E">
        <w:rPr>
          <w:rFonts w:asciiTheme="majorBidi" w:hAnsiTheme="majorBidi" w:cstheme="majorBidi"/>
        </w:rPr>
        <w:t xml:space="preserve"> sa obnažovať.</w:t>
      </w:r>
    </w:p>
    <w:p w14:paraId="59F12563" w14:textId="7686B113" w:rsidR="00A700C6" w:rsidRPr="00A700C6" w:rsidRDefault="00CE6A70" w:rsidP="00A700C6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>Stravovanie</w:t>
      </w:r>
    </w:p>
    <w:p w14:paraId="6C18DF89" w14:textId="77777777" w:rsidR="00A700C6" w:rsidRPr="002F4878" w:rsidRDefault="00A700C6" w:rsidP="00A700C6">
      <w:pPr>
        <w:pStyle w:val="Odsekzoznamu"/>
        <w:ind w:left="567" w:firstLine="0"/>
        <w:rPr>
          <w:rFonts w:asciiTheme="majorBidi" w:hAnsiTheme="majorBidi" w:cstheme="majorBidi"/>
          <w:b/>
          <w:bCs/>
          <w:i/>
          <w:iCs/>
        </w:rPr>
      </w:pPr>
      <w:r w:rsidRPr="002F4878">
        <w:rPr>
          <w:rFonts w:asciiTheme="majorBidi" w:hAnsiTheme="majorBidi" w:cstheme="majorBidi"/>
          <w:b/>
          <w:bCs/>
          <w:i/>
          <w:iCs/>
        </w:rPr>
        <w:t>Zariadenie podporovaného bývania</w:t>
      </w:r>
    </w:p>
    <w:p w14:paraId="7D555D64" w14:textId="77777777" w:rsidR="00A700C6" w:rsidRPr="002F4878" w:rsidRDefault="00A700C6" w:rsidP="00A700C6">
      <w:pPr>
        <w:pStyle w:val="Odsekzoznamu"/>
        <w:ind w:left="567" w:firstLine="0"/>
        <w:rPr>
          <w:rFonts w:asciiTheme="majorBidi" w:hAnsiTheme="majorBidi" w:cstheme="majorBidi"/>
        </w:rPr>
      </w:pPr>
    </w:p>
    <w:p w14:paraId="5F50D9F2" w14:textId="77777777" w:rsidR="002A5D65" w:rsidRPr="002F4878" w:rsidRDefault="0033263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2F4878">
        <w:rPr>
          <w:rFonts w:asciiTheme="majorBidi" w:hAnsiTheme="majorBidi" w:cstheme="majorBidi"/>
        </w:rPr>
        <w:t xml:space="preserve">Zariadenie </w:t>
      </w:r>
      <w:proofErr w:type="spellStart"/>
      <w:r w:rsidRPr="002F4878">
        <w:rPr>
          <w:rFonts w:asciiTheme="majorBidi" w:hAnsiTheme="majorBidi" w:cstheme="majorBidi"/>
        </w:rPr>
        <w:t>LUX,n.o</w:t>
      </w:r>
      <w:proofErr w:type="spellEnd"/>
      <w:r w:rsidRPr="002F4878">
        <w:rPr>
          <w:rFonts w:asciiTheme="majorBidi" w:hAnsiTheme="majorBidi" w:cstheme="majorBidi"/>
        </w:rPr>
        <w:t>., v zmysle zákona o sociálnych službách stravovanie neposkytuje ale sú vytvorené podmienky na prípravu stravy</w:t>
      </w:r>
      <w:r w:rsidR="002A5D65" w:rsidRPr="002F4878">
        <w:rPr>
          <w:rFonts w:asciiTheme="majorBidi" w:hAnsiTheme="majorBidi" w:cstheme="majorBidi"/>
        </w:rPr>
        <w:t xml:space="preserve"> a PSS si ju zabezpečujú sami pod dohľadom službukonajúceho personálu, pričom musí PSS zostať po zaplatení úhrady za poskytovanú sociálnu službu z jeho príjmu najmenej 75% sumy životného minima.</w:t>
      </w:r>
    </w:p>
    <w:p w14:paraId="569F8550" w14:textId="7A1E7D3C" w:rsidR="00332630" w:rsidRPr="002F4878" w:rsidRDefault="0033263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2F4878">
        <w:rPr>
          <w:rFonts w:asciiTheme="majorBidi" w:hAnsiTheme="majorBidi" w:cstheme="majorBidi"/>
        </w:rPr>
        <w:t>Stravovanie si zabezpečujú PSS sami pod dohľadom a s pomocou službukonajúceho personálu v kuchynke obytného domu. Suroviny na prípravu stravy si zabezpečujú (nakupujú) pod dohľadom v okolitých nákupných centrách. Na príprave stravy</w:t>
      </w:r>
      <w:r w:rsidR="008D18CF" w:rsidRPr="002F4878">
        <w:rPr>
          <w:rFonts w:asciiTheme="majorBidi" w:hAnsiTheme="majorBidi" w:cstheme="majorBidi"/>
        </w:rPr>
        <w:t xml:space="preserve"> ako aj na jej nákladoch sa môžu finančne spolupodieľať viacerí PSS.</w:t>
      </w:r>
      <w:r w:rsidRPr="002F4878">
        <w:rPr>
          <w:rFonts w:asciiTheme="majorBidi" w:hAnsiTheme="majorBidi" w:cstheme="majorBidi"/>
        </w:rPr>
        <w:t xml:space="preserve"> Na tento účel si raz týždenne spoločne zostavujú jedálny lístok. Pri zostavovaní jedálneho lístka je nápomocný službukonajúci personál.</w:t>
      </w:r>
      <w:r w:rsidR="00457B02" w:rsidRPr="002F4878">
        <w:rPr>
          <w:rFonts w:asciiTheme="majorBidi" w:hAnsiTheme="majorBidi" w:cstheme="majorBidi"/>
        </w:rPr>
        <w:t xml:space="preserve"> Je </w:t>
      </w:r>
      <w:r w:rsidR="008D18CF" w:rsidRPr="002F4878">
        <w:rPr>
          <w:rFonts w:asciiTheme="majorBidi" w:hAnsiTheme="majorBidi" w:cstheme="majorBidi"/>
        </w:rPr>
        <w:t xml:space="preserve">zverejnený </w:t>
      </w:r>
      <w:r w:rsidR="00457B02" w:rsidRPr="002F4878">
        <w:rPr>
          <w:rFonts w:asciiTheme="majorBidi" w:hAnsiTheme="majorBidi" w:cstheme="majorBidi"/>
        </w:rPr>
        <w:t>na nástenke v ZPB.</w:t>
      </w:r>
    </w:p>
    <w:p w14:paraId="0A1DA407" w14:textId="06D76D2F" w:rsidR="002A5D65" w:rsidRPr="002F4878" w:rsidRDefault="008D18CF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2F4878">
        <w:rPr>
          <w:rFonts w:asciiTheme="majorBidi" w:hAnsiTheme="majorBidi" w:cstheme="majorBidi"/>
        </w:rPr>
        <w:t xml:space="preserve">Obedy si PSS majú možnosť objednať aj v zariadení </w:t>
      </w:r>
      <w:proofErr w:type="spellStart"/>
      <w:r w:rsidRPr="002F4878">
        <w:rPr>
          <w:rFonts w:asciiTheme="majorBidi" w:hAnsiTheme="majorBidi" w:cstheme="majorBidi"/>
        </w:rPr>
        <w:t>LUX,n.o</w:t>
      </w:r>
      <w:proofErr w:type="spellEnd"/>
      <w:r w:rsidRPr="002F4878">
        <w:rPr>
          <w:rFonts w:asciiTheme="majorBidi" w:hAnsiTheme="majorBidi" w:cstheme="majorBidi"/>
        </w:rPr>
        <w:t>., za poplatok ako cudzí stravníci a hradia si to z vlastných prostriedkov.</w:t>
      </w:r>
    </w:p>
    <w:p w14:paraId="633A6050" w14:textId="77777777" w:rsidR="00844D5B" w:rsidRDefault="00844D5B" w:rsidP="00844D5B">
      <w:pPr>
        <w:pStyle w:val="Odsekzoznamu"/>
        <w:ind w:left="567" w:firstLine="0"/>
        <w:rPr>
          <w:rFonts w:asciiTheme="majorBidi" w:hAnsiTheme="majorBidi" w:cstheme="majorBidi"/>
          <w:color w:val="FF0000"/>
        </w:rPr>
      </w:pPr>
    </w:p>
    <w:p w14:paraId="589F86FF" w14:textId="70FA2CCE" w:rsidR="00844D5B" w:rsidRPr="002F4878" w:rsidRDefault="00844D5B" w:rsidP="00844D5B">
      <w:pPr>
        <w:pStyle w:val="Odsekzoznamu"/>
        <w:ind w:left="567" w:firstLine="0"/>
        <w:rPr>
          <w:rFonts w:asciiTheme="majorBidi" w:hAnsiTheme="majorBidi" w:cstheme="majorBidi"/>
          <w:b/>
          <w:bCs/>
          <w:i/>
          <w:iCs/>
        </w:rPr>
      </w:pPr>
      <w:r w:rsidRPr="002F4878">
        <w:rPr>
          <w:rFonts w:asciiTheme="majorBidi" w:hAnsiTheme="majorBidi" w:cstheme="majorBidi"/>
          <w:b/>
          <w:bCs/>
          <w:i/>
          <w:iCs/>
        </w:rPr>
        <w:t>DSS-pobytová forma, ŠZ a ZPB</w:t>
      </w:r>
    </w:p>
    <w:p w14:paraId="48466435" w14:textId="77777777" w:rsidR="00844D5B" w:rsidRPr="00332630" w:rsidRDefault="00844D5B" w:rsidP="00844D5B">
      <w:pPr>
        <w:pStyle w:val="Odsekzoznamu"/>
        <w:ind w:left="567" w:firstLine="0"/>
        <w:rPr>
          <w:rFonts w:asciiTheme="majorBidi" w:hAnsiTheme="majorBidi" w:cstheme="majorBidi"/>
          <w:color w:val="FF0000"/>
        </w:rPr>
      </w:pPr>
    </w:p>
    <w:p w14:paraId="67560627" w14:textId="3D508F8A" w:rsidR="00A700C6" w:rsidRDefault="00A700C6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Zariadenie zabezpečuje celodennú stravu podľa stanovených diét, ktoré určuje ošetrujúci lekár.</w:t>
      </w:r>
    </w:p>
    <w:p w14:paraId="26ECA9AF" w14:textId="44A77591" w:rsidR="00CE6A70" w:rsidRPr="008F198E" w:rsidRDefault="00CE6A7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Strava sa pripravuje v kuchyni zariadenia v súlade s požiadavkami na energetickú a biologickú hodnotu potravy. Racionálna</w:t>
      </w:r>
      <w:r w:rsidR="002F31BC" w:rsidRPr="008F198E">
        <w:rPr>
          <w:rFonts w:asciiTheme="majorBidi" w:hAnsiTheme="majorBidi" w:cstheme="majorBidi"/>
        </w:rPr>
        <w:t>, šetriaca a neslaná</w:t>
      </w:r>
      <w:r w:rsidRPr="008F198E">
        <w:rPr>
          <w:rFonts w:asciiTheme="majorBidi" w:hAnsiTheme="majorBidi" w:cstheme="majorBidi"/>
        </w:rPr>
        <w:t xml:space="preserve"> strava sa podáva 5 krát denne, v prípade potreby diabetická strava sa podáva 6 krát denne.</w:t>
      </w:r>
    </w:p>
    <w:p w14:paraId="60367351" w14:textId="77777777" w:rsidR="002F31BC" w:rsidRPr="008F198E" w:rsidRDefault="002F31BC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 má možnosť stravovať sa v zariadení počas poskytovania sociálnej služby v zmysle zmluvy. Strava je poskytovaná 5 krát denne podľa jedálneho lístka na jednotlivý týždeň. PSS je povinný odobrať aspoň dve jedlá denne, z ktorých jedno jedlo je obed, v súlade so zásadami správnej výživy. PSS nemôže požadovať iný druh stravy, než ten, ktorý mu bol stanovený. V</w:t>
      </w:r>
      <w:r w:rsidR="007B2C14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prípade, že lekár navrhne iný druh stravy, je možné ju pripraviť po dohode s vedúcou stravovacej jednotky.</w:t>
      </w:r>
    </w:p>
    <w:p w14:paraId="23F2D4FA" w14:textId="77777777" w:rsidR="002F31BC" w:rsidRPr="008F198E" w:rsidRDefault="002F31BC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V </w:t>
      </w:r>
      <w:r w:rsidR="002A647A" w:rsidRPr="008F198E">
        <w:rPr>
          <w:rFonts w:asciiTheme="majorBidi" w:hAnsiTheme="majorBidi" w:cstheme="majorBidi"/>
        </w:rPr>
        <w:t>zariadení</w:t>
      </w:r>
      <w:r w:rsidRPr="008F198E">
        <w:rPr>
          <w:rFonts w:asciiTheme="majorBidi" w:hAnsiTheme="majorBidi" w:cstheme="majorBidi"/>
        </w:rPr>
        <w:t xml:space="preserve"> je zriadená stravovacia komisia, v ktorej členmi sú vedúca stravovacej p</w:t>
      </w:r>
      <w:r w:rsidR="00174952" w:rsidRPr="008F198E">
        <w:rPr>
          <w:rFonts w:asciiTheme="majorBidi" w:hAnsiTheme="majorBidi" w:cstheme="majorBidi"/>
        </w:rPr>
        <w:t xml:space="preserve">revádzky, </w:t>
      </w:r>
      <w:r w:rsidR="004474C4">
        <w:rPr>
          <w:rFonts w:asciiTheme="majorBidi" w:hAnsiTheme="majorBidi" w:cstheme="majorBidi"/>
        </w:rPr>
        <w:t>hlavná kuchárka, hlavná sestra a</w:t>
      </w:r>
      <w:r w:rsidR="00174952" w:rsidRPr="008F198E">
        <w:rPr>
          <w:rFonts w:asciiTheme="majorBidi" w:hAnsiTheme="majorBidi" w:cstheme="majorBidi"/>
        </w:rPr>
        <w:t xml:space="preserve"> </w:t>
      </w:r>
      <w:r w:rsidR="004474C4">
        <w:rPr>
          <w:rFonts w:asciiTheme="majorBidi" w:hAnsiTheme="majorBidi" w:cstheme="majorBidi"/>
        </w:rPr>
        <w:t>traja</w:t>
      </w:r>
      <w:r w:rsidR="00174952" w:rsidRPr="008F198E">
        <w:rPr>
          <w:rFonts w:asciiTheme="majorBidi" w:hAnsiTheme="majorBidi" w:cstheme="majorBidi"/>
        </w:rPr>
        <w:t xml:space="preserve"> z</w:t>
      </w:r>
      <w:r w:rsidRPr="008F198E">
        <w:rPr>
          <w:rFonts w:asciiTheme="majorBidi" w:hAnsiTheme="majorBidi" w:cstheme="majorBidi"/>
        </w:rPr>
        <w:t>ástupcovia</w:t>
      </w:r>
      <w:r w:rsidR="00174952" w:rsidRPr="008F198E">
        <w:rPr>
          <w:rFonts w:asciiTheme="majorBidi" w:hAnsiTheme="majorBidi" w:cstheme="majorBidi"/>
        </w:rPr>
        <w:t xml:space="preserve"> z</w:t>
      </w:r>
      <w:r w:rsidR="004474C4">
        <w:rPr>
          <w:rFonts w:asciiTheme="majorBidi" w:hAnsiTheme="majorBidi" w:cstheme="majorBidi"/>
        </w:rPr>
        <w:t>a PSS (volia si ich sami PSS)</w:t>
      </w:r>
      <w:r w:rsidR="00174952" w:rsidRPr="008F198E">
        <w:rPr>
          <w:rFonts w:asciiTheme="majorBidi" w:hAnsiTheme="majorBidi" w:cstheme="majorBidi"/>
        </w:rPr>
        <w:t xml:space="preserve">. </w:t>
      </w:r>
      <w:r w:rsidRPr="008F198E">
        <w:rPr>
          <w:rFonts w:asciiTheme="majorBidi" w:hAnsiTheme="majorBidi" w:cstheme="majorBidi"/>
        </w:rPr>
        <w:t>Stravovacia komisia zasadá raz mesačne, resp. podľa potreby, kde m</w:t>
      </w:r>
      <w:r w:rsidR="00174952" w:rsidRPr="008F198E">
        <w:rPr>
          <w:rFonts w:asciiTheme="majorBidi" w:hAnsiTheme="majorBidi" w:cstheme="majorBidi"/>
        </w:rPr>
        <w:t>ajú možnosť zástupcovia PSS</w:t>
      </w:r>
      <w:r w:rsidRPr="008F198E">
        <w:rPr>
          <w:rFonts w:asciiTheme="majorBidi" w:hAnsiTheme="majorBidi" w:cstheme="majorBidi"/>
        </w:rPr>
        <w:t xml:space="preserve"> konzultovať, pripomienkovať a navrhovať zmeny k podávanej strave (kvalite, rozmanitosti a pod.) s vedúcou stravovacej prevádzky</w:t>
      </w:r>
      <w:r w:rsidR="004474C4">
        <w:rPr>
          <w:rFonts w:asciiTheme="majorBidi" w:hAnsiTheme="majorBidi" w:cstheme="majorBidi"/>
        </w:rPr>
        <w:t xml:space="preserve">, hlavnou kuchárkou a </w:t>
      </w:r>
      <w:r w:rsidR="00174952" w:rsidRPr="008F198E">
        <w:rPr>
          <w:rFonts w:asciiTheme="majorBidi" w:hAnsiTheme="majorBidi" w:cstheme="majorBidi"/>
        </w:rPr>
        <w:t>hlavnou sestrou</w:t>
      </w:r>
      <w:r w:rsidRPr="008F198E">
        <w:rPr>
          <w:rFonts w:asciiTheme="majorBidi" w:hAnsiTheme="majorBidi" w:cstheme="majorBidi"/>
        </w:rPr>
        <w:t>.</w:t>
      </w:r>
    </w:p>
    <w:p w14:paraId="35E13989" w14:textId="694A2FF9" w:rsidR="00CE6A70" w:rsidRPr="002F4878" w:rsidRDefault="00CE6A70" w:rsidP="004474C4">
      <w:pPr>
        <w:pStyle w:val="Odsekzoznamu"/>
        <w:ind w:left="567" w:firstLine="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Jedálne lístky zostavuje </w:t>
      </w:r>
      <w:r w:rsidR="00C635D9" w:rsidRPr="008F198E">
        <w:rPr>
          <w:rFonts w:asciiTheme="majorBidi" w:hAnsiTheme="majorBidi" w:cstheme="majorBidi"/>
        </w:rPr>
        <w:t>vedúca stravovacej prevádzky</w:t>
      </w:r>
      <w:r w:rsidR="00174952" w:rsidRPr="008F198E">
        <w:rPr>
          <w:rFonts w:asciiTheme="majorBidi" w:hAnsiTheme="majorBidi" w:cstheme="majorBidi"/>
        </w:rPr>
        <w:t xml:space="preserve">. </w:t>
      </w:r>
      <w:r w:rsidRPr="008F198E">
        <w:rPr>
          <w:rFonts w:asciiTheme="majorBidi" w:hAnsiTheme="majorBidi" w:cstheme="majorBidi"/>
        </w:rPr>
        <w:t xml:space="preserve">Jedálne lístky schvaľuje </w:t>
      </w:r>
      <w:r w:rsidR="00174952" w:rsidRPr="008F198E">
        <w:rPr>
          <w:rFonts w:asciiTheme="majorBidi" w:hAnsiTheme="majorBidi" w:cstheme="majorBidi"/>
        </w:rPr>
        <w:t>hlavná sestra</w:t>
      </w:r>
      <w:r w:rsidRPr="008F198E">
        <w:rPr>
          <w:rFonts w:asciiTheme="majorBidi" w:hAnsiTheme="majorBidi" w:cstheme="majorBidi"/>
        </w:rPr>
        <w:t>.</w:t>
      </w:r>
      <w:r w:rsidR="00457B02">
        <w:rPr>
          <w:rFonts w:asciiTheme="majorBidi" w:hAnsiTheme="majorBidi" w:cstheme="majorBidi"/>
        </w:rPr>
        <w:t xml:space="preserve"> </w:t>
      </w:r>
      <w:r w:rsidR="00457B02" w:rsidRPr="002F4878">
        <w:rPr>
          <w:rFonts w:asciiTheme="majorBidi" w:hAnsiTheme="majorBidi" w:cstheme="majorBidi"/>
        </w:rPr>
        <w:t>Jedálne lístky sú zverejňované týždenne na nástenke v jedálni na 2.poschodí a na webovej stránke zariadenia – www.lux-no.sk</w:t>
      </w:r>
    </w:p>
    <w:p w14:paraId="1C6917E3" w14:textId="08D4BBA3" w:rsidR="00CE6A70" w:rsidRPr="008F198E" w:rsidRDefault="00CE6A7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Stravovanie prebieha v jedálňach: na prízemí</w:t>
      </w:r>
      <w:r w:rsidR="00BE1A46" w:rsidRPr="008F198E">
        <w:rPr>
          <w:rFonts w:asciiTheme="majorBidi" w:hAnsiTheme="majorBidi" w:cstheme="majorBidi"/>
        </w:rPr>
        <w:t xml:space="preserve"> (DSS - 1.</w:t>
      </w:r>
      <w:r w:rsidR="002A647A" w:rsidRPr="008F198E">
        <w:rPr>
          <w:rFonts w:asciiTheme="majorBidi" w:hAnsiTheme="majorBidi" w:cstheme="majorBidi"/>
        </w:rPr>
        <w:t xml:space="preserve"> </w:t>
      </w:r>
      <w:r w:rsidR="00BE1A46" w:rsidRPr="008F198E">
        <w:rPr>
          <w:rFonts w:asciiTheme="majorBidi" w:hAnsiTheme="majorBidi" w:cstheme="majorBidi"/>
        </w:rPr>
        <w:t>odd. a 2.</w:t>
      </w:r>
      <w:r w:rsidR="002A647A" w:rsidRPr="008F198E">
        <w:rPr>
          <w:rFonts w:asciiTheme="majorBidi" w:hAnsiTheme="majorBidi" w:cstheme="majorBidi"/>
        </w:rPr>
        <w:t xml:space="preserve"> </w:t>
      </w:r>
      <w:r w:rsidR="00BE1A46" w:rsidRPr="008F198E">
        <w:rPr>
          <w:rFonts w:asciiTheme="majorBidi" w:hAnsiTheme="majorBidi" w:cstheme="majorBidi"/>
        </w:rPr>
        <w:t>odd.)</w:t>
      </w:r>
      <w:r w:rsidR="00174952" w:rsidRPr="008F198E">
        <w:rPr>
          <w:rFonts w:asciiTheme="majorBidi" w:hAnsiTheme="majorBidi" w:cstheme="majorBidi"/>
        </w:rPr>
        <w:t>,</w:t>
      </w:r>
      <w:r w:rsidR="002A647A" w:rsidRPr="008F198E">
        <w:rPr>
          <w:rFonts w:asciiTheme="majorBidi" w:hAnsiTheme="majorBidi" w:cstheme="majorBidi"/>
        </w:rPr>
        <w:t xml:space="preserve"> </w:t>
      </w:r>
      <w:r w:rsidR="00174952" w:rsidRPr="008F198E">
        <w:rPr>
          <w:rFonts w:asciiTheme="majorBidi" w:hAnsiTheme="majorBidi" w:cstheme="majorBidi"/>
        </w:rPr>
        <w:t>na</w:t>
      </w:r>
      <w:r w:rsidRPr="008F198E">
        <w:rPr>
          <w:rFonts w:asciiTheme="majorBidi" w:hAnsiTheme="majorBidi" w:cstheme="majorBidi"/>
        </w:rPr>
        <w:t> </w:t>
      </w:r>
      <w:r w:rsidR="00174952" w:rsidRPr="008F198E">
        <w:rPr>
          <w:rFonts w:asciiTheme="majorBidi" w:hAnsiTheme="majorBidi" w:cstheme="majorBidi"/>
        </w:rPr>
        <w:t>2</w:t>
      </w:r>
      <w:r w:rsidRPr="008F198E">
        <w:rPr>
          <w:rFonts w:asciiTheme="majorBidi" w:hAnsiTheme="majorBidi" w:cstheme="majorBidi"/>
        </w:rPr>
        <w:t>.</w:t>
      </w:r>
      <w:r w:rsidR="002A647A" w:rsidRPr="008F198E">
        <w:rPr>
          <w:rFonts w:asciiTheme="majorBidi" w:hAnsiTheme="majorBidi" w:cstheme="majorBidi"/>
        </w:rPr>
        <w:t xml:space="preserve"> </w:t>
      </w:r>
      <w:r w:rsidR="00BE1A46" w:rsidRPr="008F198E">
        <w:rPr>
          <w:rFonts w:asciiTheme="majorBidi" w:hAnsiTheme="majorBidi" w:cstheme="majorBidi"/>
        </w:rPr>
        <w:t>p</w:t>
      </w:r>
      <w:r w:rsidRPr="008F198E">
        <w:rPr>
          <w:rFonts w:asciiTheme="majorBidi" w:hAnsiTheme="majorBidi" w:cstheme="majorBidi"/>
        </w:rPr>
        <w:t>oschodí</w:t>
      </w:r>
      <w:r w:rsidR="00BE1A46" w:rsidRPr="008F198E">
        <w:rPr>
          <w:rFonts w:asciiTheme="majorBidi" w:hAnsiTheme="majorBidi" w:cstheme="majorBidi"/>
        </w:rPr>
        <w:t xml:space="preserve"> (ZPS, DSS – 5.</w:t>
      </w:r>
      <w:r w:rsidR="002A647A" w:rsidRPr="008F198E">
        <w:rPr>
          <w:rFonts w:asciiTheme="majorBidi" w:hAnsiTheme="majorBidi" w:cstheme="majorBidi"/>
        </w:rPr>
        <w:t> </w:t>
      </w:r>
      <w:r w:rsidR="00BE1A46" w:rsidRPr="008F198E">
        <w:rPr>
          <w:rFonts w:asciiTheme="majorBidi" w:hAnsiTheme="majorBidi" w:cstheme="majorBidi"/>
        </w:rPr>
        <w:t>odd. a 6.</w:t>
      </w:r>
      <w:r w:rsidR="002A647A" w:rsidRPr="008F198E">
        <w:rPr>
          <w:rFonts w:asciiTheme="majorBidi" w:hAnsiTheme="majorBidi" w:cstheme="majorBidi"/>
        </w:rPr>
        <w:t> </w:t>
      </w:r>
      <w:r w:rsidR="00BE1A46" w:rsidRPr="008F198E">
        <w:rPr>
          <w:rFonts w:asciiTheme="majorBidi" w:hAnsiTheme="majorBidi" w:cstheme="majorBidi"/>
        </w:rPr>
        <w:t>odd.)</w:t>
      </w:r>
      <w:r w:rsidR="00174952" w:rsidRPr="008F198E">
        <w:rPr>
          <w:rFonts w:asciiTheme="majorBidi" w:hAnsiTheme="majorBidi" w:cstheme="majorBidi"/>
        </w:rPr>
        <w:t xml:space="preserve"> a na 3.poschodí</w:t>
      </w:r>
      <w:r w:rsidR="00BE1A46" w:rsidRPr="008F198E">
        <w:rPr>
          <w:rFonts w:asciiTheme="majorBidi" w:hAnsiTheme="majorBidi" w:cstheme="majorBidi"/>
        </w:rPr>
        <w:t xml:space="preserve"> (ŠZ, DSS – 4.</w:t>
      </w:r>
      <w:r w:rsidR="002A647A" w:rsidRPr="008F198E">
        <w:rPr>
          <w:rFonts w:asciiTheme="majorBidi" w:hAnsiTheme="majorBidi" w:cstheme="majorBidi"/>
        </w:rPr>
        <w:t xml:space="preserve"> </w:t>
      </w:r>
      <w:r w:rsidR="00BE1A46" w:rsidRPr="008F198E">
        <w:rPr>
          <w:rFonts w:asciiTheme="majorBidi" w:hAnsiTheme="majorBidi" w:cstheme="majorBidi"/>
        </w:rPr>
        <w:t>odd.)</w:t>
      </w:r>
      <w:r w:rsidRPr="008F198E">
        <w:rPr>
          <w:rFonts w:asciiTheme="majorBidi" w:hAnsiTheme="majorBidi" w:cstheme="majorBidi"/>
        </w:rPr>
        <w:t>. V prípade zhoršen</w:t>
      </w:r>
      <w:r w:rsidR="00174952" w:rsidRPr="008F198E">
        <w:rPr>
          <w:rFonts w:asciiTheme="majorBidi" w:hAnsiTheme="majorBidi" w:cstheme="majorBidi"/>
        </w:rPr>
        <w:t>ia zdravotného stavu PSS</w:t>
      </w:r>
      <w:r w:rsidRPr="008F198E">
        <w:rPr>
          <w:rFonts w:asciiTheme="majorBidi" w:hAnsiTheme="majorBidi" w:cstheme="majorBidi"/>
        </w:rPr>
        <w:t xml:space="preserve"> sa strava podáva priamo na izbe. </w:t>
      </w:r>
      <w:r w:rsidR="00BE1A46" w:rsidRPr="008F198E">
        <w:rPr>
          <w:rFonts w:asciiTheme="majorBidi" w:hAnsiTheme="majorBidi" w:cstheme="majorBidi"/>
        </w:rPr>
        <w:t>Čas podávania stravy v </w:t>
      </w:r>
      <w:r w:rsidR="002A647A" w:rsidRPr="008F198E">
        <w:rPr>
          <w:rFonts w:asciiTheme="majorBidi" w:hAnsiTheme="majorBidi" w:cstheme="majorBidi"/>
        </w:rPr>
        <w:t>zariadení</w:t>
      </w:r>
      <w:r w:rsidR="00BE1A46" w:rsidRPr="008F198E">
        <w:rPr>
          <w:rFonts w:asciiTheme="majorBidi" w:hAnsiTheme="majorBidi" w:cstheme="majorBidi"/>
        </w:rPr>
        <w:t xml:space="preserve"> je z kapacitných dôvodov jedálne upravený špecificky pre jednotlivé oddelenia:</w:t>
      </w:r>
    </w:p>
    <w:p w14:paraId="06C60E26" w14:textId="77777777" w:rsidR="00A36680" w:rsidRPr="008F198E" w:rsidRDefault="00A36680" w:rsidP="007B2C14">
      <w:pPr>
        <w:pStyle w:val="Odsekzoznamu"/>
        <w:ind w:left="567" w:hanging="737"/>
        <w:rPr>
          <w:rFonts w:asciiTheme="majorBidi" w:hAnsiTheme="majorBidi" w:cstheme="majorBidi"/>
        </w:rPr>
      </w:pPr>
    </w:p>
    <w:p w14:paraId="7719817F" w14:textId="77777777" w:rsidR="00A36680" w:rsidRPr="008F198E" w:rsidRDefault="00A36680" w:rsidP="002A647A">
      <w:pPr>
        <w:pStyle w:val="Odsekzoznamu"/>
        <w:numPr>
          <w:ilvl w:val="0"/>
          <w:numId w:val="20"/>
        </w:numPr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</w:t>
      </w:r>
      <w:r w:rsidRPr="008F198E">
        <w:rPr>
          <w:rFonts w:asciiTheme="majorBidi" w:hAnsiTheme="majorBidi" w:cstheme="majorBidi"/>
        </w:rPr>
        <w:tab/>
        <w:t xml:space="preserve"> Raňajky</w:t>
      </w:r>
      <w:r w:rsidRPr="008F198E">
        <w:rPr>
          <w:rFonts w:asciiTheme="majorBidi" w:hAnsiTheme="majorBidi" w:cstheme="majorBidi"/>
        </w:rPr>
        <w:tab/>
      </w:r>
      <w:r w:rsidR="00B4781F" w:rsidRPr="008F198E">
        <w:rPr>
          <w:rFonts w:asciiTheme="majorBidi" w:hAnsiTheme="majorBidi" w:cstheme="majorBidi"/>
        </w:rPr>
        <w:tab/>
      </w:r>
      <w:r w:rsidR="00BE1A46" w:rsidRPr="008F198E">
        <w:rPr>
          <w:rFonts w:asciiTheme="majorBidi" w:hAnsiTheme="majorBidi" w:cstheme="majorBidi"/>
        </w:rPr>
        <w:tab/>
      </w:r>
      <w:r w:rsidR="00896E2E">
        <w:rPr>
          <w:rFonts w:asciiTheme="majorBidi" w:hAnsiTheme="majorBidi" w:cstheme="majorBidi"/>
        </w:rPr>
        <w:tab/>
      </w:r>
      <w:r w:rsidRPr="008F198E">
        <w:rPr>
          <w:rFonts w:asciiTheme="majorBidi" w:hAnsiTheme="majorBidi" w:cstheme="majorBidi"/>
        </w:rPr>
        <w:t>0</w:t>
      </w:r>
      <w:r w:rsidR="006D7D8B" w:rsidRPr="008F198E">
        <w:rPr>
          <w:rFonts w:asciiTheme="majorBidi" w:hAnsiTheme="majorBidi" w:cstheme="majorBidi"/>
        </w:rPr>
        <w:t>7.</w:t>
      </w:r>
      <w:r w:rsidRPr="008F198E">
        <w:rPr>
          <w:rFonts w:asciiTheme="majorBidi" w:hAnsiTheme="majorBidi" w:cstheme="majorBidi"/>
        </w:rPr>
        <w:t xml:space="preserve">00 hod. </w:t>
      </w:r>
      <w:r w:rsidR="006D7D8B" w:rsidRPr="008F198E">
        <w:rPr>
          <w:rFonts w:asciiTheme="majorBidi" w:hAnsiTheme="majorBidi" w:cstheme="majorBidi"/>
        </w:rPr>
        <w:t>-</w:t>
      </w:r>
      <w:r w:rsidR="002A647A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0</w:t>
      </w:r>
      <w:r w:rsidR="004474C4">
        <w:rPr>
          <w:rFonts w:asciiTheme="majorBidi" w:hAnsiTheme="majorBidi" w:cstheme="majorBidi"/>
        </w:rPr>
        <w:t>7</w:t>
      </w:r>
      <w:r w:rsidR="006D7D8B" w:rsidRPr="008F198E">
        <w:rPr>
          <w:rFonts w:asciiTheme="majorBidi" w:hAnsiTheme="majorBidi" w:cstheme="majorBidi"/>
        </w:rPr>
        <w:t>.</w:t>
      </w:r>
      <w:r w:rsidR="004474C4">
        <w:rPr>
          <w:rFonts w:asciiTheme="majorBidi" w:hAnsiTheme="majorBidi" w:cstheme="majorBidi"/>
        </w:rPr>
        <w:t>3</w:t>
      </w:r>
      <w:r w:rsidRPr="008F198E">
        <w:rPr>
          <w:rFonts w:asciiTheme="majorBidi" w:hAnsiTheme="majorBidi" w:cstheme="majorBidi"/>
        </w:rPr>
        <w:t>0 hod.</w:t>
      </w:r>
    </w:p>
    <w:p w14:paraId="2889E019" w14:textId="77777777" w:rsidR="00A36680" w:rsidRPr="008F198E" w:rsidRDefault="00A36680" w:rsidP="002A647A">
      <w:pPr>
        <w:pStyle w:val="Odsekzoznamu"/>
        <w:numPr>
          <w:ilvl w:val="0"/>
          <w:numId w:val="20"/>
        </w:numPr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</w:t>
      </w:r>
      <w:r w:rsidRPr="008F198E">
        <w:rPr>
          <w:rFonts w:asciiTheme="majorBidi" w:hAnsiTheme="majorBidi" w:cstheme="majorBidi"/>
        </w:rPr>
        <w:tab/>
        <w:t xml:space="preserve"> Desiata</w:t>
      </w:r>
      <w:r w:rsidRPr="008F198E">
        <w:rPr>
          <w:rFonts w:asciiTheme="majorBidi" w:hAnsiTheme="majorBidi" w:cstheme="majorBidi"/>
        </w:rPr>
        <w:tab/>
      </w:r>
      <w:r w:rsidR="00B4781F" w:rsidRPr="008F198E">
        <w:rPr>
          <w:rFonts w:asciiTheme="majorBidi" w:hAnsiTheme="majorBidi" w:cstheme="majorBidi"/>
        </w:rPr>
        <w:tab/>
      </w:r>
      <w:r w:rsidR="00BE1A46" w:rsidRPr="008F198E">
        <w:rPr>
          <w:rFonts w:asciiTheme="majorBidi" w:hAnsiTheme="majorBidi" w:cstheme="majorBidi"/>
        </w:rPr>
        <w:tab/>
      </w:r>
      <w:r w:rsidR="00896E2E">
        <w:rPr>
          <w:rFonts w:asciiTheme="majorBidi" w:hAnsiTheme="majorBidi" w:cstheme="majorBidi"/>
        </w:rPr>
        <w:tab/>
      </w:r>
      <w:r w:rsidR="004474C4">
        <w:rPr>
          <w:rFonts w:asciiTheme="majorBidi" w:hAnsiTheme="majorBidi" w:cstheme="majorBidi"/>
        </w:rPr>
        <w:t>09</w:t>
      </w:r>
      <w:r w:rsidR="00AE448C" w:rsidRPr="008F198E">
        <w:rPr>
          <w:rFonts w:asciiTheme="majorBidi" w:hAnsiTheme="majorBidi" w:cstheme="majorBidi"/>
        </w:rPr>
        <w:t>.00</w:t>
      </w:r>
      <w:r w:rsidR="004474C4">
        <w:rPr>
          <w:rFonts w:asciiTheme="majorBidi" w:hAnsiTheme="majorBidi" w:cstheme="majorBidi"/>
        </w:rPr>
        <w:t xml:space="preserve"> hod. - </w:t>
      </w:r>
      <w:r w:rsidR="006D7D8B" w:rsidRPr="008F198E">
        <w:rPr>
          <w:rFonts w:asciiTheme="majorBidi" w:hAnsiTheme="majorBidi" w:cstheme="majorBidi"/>
        </w:rPr>
        <w:t>0</w:t>
      </w:r>
      <w:r w:rsidR="004474C4">
        <w:rPr>
          <w:rFonts w:asciiTheme="majorBidi" w:hAnsiTheme="majorBidi" w:cstheme="majorBidi"/>
        </w:rPr>
        <w:t>9</w:t>
      </w:r>
      <w:r w:rsidR="006D7D8B" w:rsidRPr="008F198E">
        <w:rPr>
          <w:rFonts w:asciiTheme="majorBidi" w:hAnsiTheme="majorBidi" w:cstheme="majorBidi"/>
        </w:rPr>
        <w:t>.</w:t>
      </w:r>
      <w:r w:rsidRPr="008F198E">
        <w:rPr>
          <w:rFonts w:asciiTheme="majorBidi" w:hAnsiTheme="majorBidi" w:cstheme="majorBidi"/>
        </w:rPr>
        <w:t>30 hod.</w:t>
      </w:r>
    </w:p>
    <w:p w14:paraId="4C66D568" w14:textId="77777777" w:rsidR="00AE448C" w:rsidRPr="008F198E" w:rsidRDefault="00A36680" w:rsidP="002A647A">
      <w:pPr>
        <w:pStyle w:val="Odsekzoznamu"/>
        <w:numPr>
          <w:ilvl w:val="0"/>
          <w:numId w:val="20"/>
        </w:numPr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</w:t>
      </w:r>
      <w:r w:rsidRPr="008F198E">
        <w:rPr>
          <w:rFonts w:asciiTheme="majorBidi" w:hAnsiTheme="majorBidi" w:cstheme="majorBidi"/>
        </w:rPr>
        <w:tab/>
        <w:t xml:space="preserve"> Obed</w:t>
      </w:r>
      <w:r w:rsidRPr="008F198E">
        <w:rPr>
          <w:rFonts w:asciiTheme="majorBidi" w:hAnsiTheme="majorBidi" w:cstheme="majorBidi"/>
        </w:rPr>
        <w:tab/>
      </w:r>
      <w:r w:rsidRPr="008F198E">
        <w:rPr>
          <w:rFonts w:asciiTheme="majorBidi" w:hAnsiTheme="majorBidi" w:cstheme="majorBidi"/>
        </w:rPr>
        <w:tab/>
      </w:r>
      <w:r w:rsidR="00B4781F" w:rsidRPr="008F198E">
        <w:rPr>
          <w:rFonts w:asciiTheme="majorBidi" w:hAnsiTheme="majorBidi" w:cstheme="majorBidi"/>
        </w:rPr>
        <w:tab/>
      </w:r>
      <w:r w:rsidR="00BE1A46" w:rsidRPr="008F198E">
        <w:rPr>
          <w:rFonts w:asciiTheme="majorBidi" w:hAnsiTheme="majorBidi" w:cstheme="majorBidi"/>
        </w:rPr>
        <w:tab/>
      </w:r>
      <w:r w:rsidR="00896E2E">
        <w:rPr>
          <w:rFonts w:asciiTheme="majorBidi" w:hAnsiTheme="majorBidi" w:cstheme="majorBidi"/>
        </w:rPr>
        <w:tab/>
      </w:r>
      <w:r w:rsidR="006D7D8B" w:rsidRPr="008F198E">
        <w:rPr>
          <w:rFonts w:asciiTheme="majorBidi" w:hAnsiTheme="majorBidi" w:cstheme="majorBidi"/>
        </w:rPr>
        <w:t>12.00 hod. - 13.</w:t>
      </w:r>
      <w:r w:rsidR="00896E2E">
        <w:rPr>
          <w:rFonts w:asciiTheme="majorBidi" w:hAnsiTheme="majorBidi" w:cstheme="majorBidi"/>
        </w:rPr>
        <w:t>2</w:t>
      </w:r>
      <w:r w:rsidRPr="008F198E">
        <w:rPr>
          <w:rFonts w:asciiTheme="majorBidi" w:hAnsiTheme="majorBidi" w:cstheme="majorBidi"/>
        </w:rPr>
        <w:t xml:space="preserve">0 hod. </w:t>
      </w:r>
    </w:p>
    <w:p w14:paraId="2015C4B5" w14:textId="77777777" w:rsidR="00BE1A46" w:rsidRPr="00203A6C" w:rsidRDefault="00BE1A46" w:rsidP="007B2C14">
      <w:pPr>
        <w:pStyle w:val="Odsekzoznamu"/>
        <w:ind w:left="567" w:hanging="737"/>
        <w:rPr>
          <w:rFonts w:asciiTheme="majorBidi" w:hAnsiTheme="majorBidi" w:cstheme="majorBidi"/>
          <w:i/>
        </w:rPr>
      </w:pPr>
      <w:r w:rsidRPr="008F198E">
        <w:rPr>
          <w:rFonts w:asciiTheme="majorBidi" w:hAnsiTheme="majorBidi" w:cstheme="majorBidi"/>
        </w:rPr>
        <w:t xml:space="preserve">  </w:t>
      </w:r>
      <w:r w:rsidR="004474C4">
        <w:rPr>
          <w:rFonts w:asciiTheme="majorBidi" w:hAnsiTheme="majorBidi" w:cstheme="majorBidi"/>
        </w:rPr>
        <w:tab/>
      </w:r>
      <w:r w:rsidR="004474C4">
        <w:rPr>
          <w:rFonts w:asciiTheme="majorBidi" w:hAnsiTheme="majorBidi" w:cstheme="majorBidi"/>
        </w:rPr>
        <w:tab/>
      </w:r>
      <w:r w:rsidR="00896E2E">
        <w:rPr>
          <w:rFonts w:asciiTheme="majorBidi" w:hAnsiTheme="majorBidi" w:cstheme="majorBidi"/>
        </w:rPr>
        <w:t xml:space="preserve"> </w:t>
      </w:r>
      <w:r w:rsidRPr="00203A6C">
        <w:rPr>
          <w:rFonts w:asciiTheme="majorBidi" w:hAnsiTheme="majorBidi" w:cstheme="majorBidi"/>
          <w:i/>
        </w:rPr>
        <w:t>Obed 1.</w:t>
      </w:r>
      <w:r w:rsidR="00896E2E" w:rsidRPr="00203A6C">
        <w:rPr>
          <w:rFonts w:asciiTheme="majorBidi" w:hAnsiTheme="majorBidi" w:cstheme="majorBidi"/>
          <w:i/>
        </w:rPr>
        <w:t xml:space="preserve">odd. </w:t>
      </w:r>
      <w:r w:rsidRPr="00203A6C">
        <w:rPr>
          <w:rFonts w:asciiTheme="majorBidi" w:hAnsiTheme="majorBidi" w:cstheme="majorBidi"/>
          <w:i/>
        </w:rPr>
        <w:t>a</w:t>
      </w:r>
      <w:r w:rsidR="006D7D8B" w:rsidRPr="00203A6C">
        <w:rPr>
          <w:rFonts w:asciiTheme="majorBidi" w:hAnsiTheme="majorBidi" w:cstheme="majorBidi"/>
          <w:i/>
        </w:rPr>
        <w:t xml:space="preserve"> 2.odd.</w:t>
      </w:r>
      <w:r w:rsidR="00B4781F" w:rsidRPr="00203A6C">
        <w:rPr>
          <w:rFonts w:asciiTheme="majorBidi" w:hAnsiTheme="majorBidi" w:cstheme="majorBidi"/>
          <w:i/>
        </w:rPr>
        <w:tab/>
      </w:r>
      <w:r w:rsidR="004474C4" w:rsidRPr="00203A6C">
        <w:rPr>
          <w:rFonts w:asciiTheme="majorBidi" w:hAnsiTheme="majorBidi" w:cstheme="majorBidi"/>
          <w:i/>
        </w:rPr>
        <w:tab/>
      </w:r>
      <w:r w:rsidR="00896E2E" w:rsidRPr="00203A6C">
        <w:rPr>
          <w:rFonts w:asciiTheme="majorBidi" w:hAnsiTheme="majorBidi" w:cstheme="majorBidi"/>
          <w:i/>
        </w:rPr>
        <w:tab/>
      </w:r>
      <w:r w:rsidR="004474C4" w:rsidRPr="00203A6C">
        <w:rPr>
          <w:rFonts w:asciiTheme="majorBidi" w:hAnsiTheme="majorBidi" w:cstheme="majorBidi"/>
          <w:i/>
        </w:rPr>
        <w:t>11</w:t>
      </w:r>
      <w:r w:rsidR="006D7D8B" w:rsidRPr="00203A6C">
        <w:rPr>
          <w:rFonts w:asciiTheme="majorBidi" w:hAnsiTheme="majorBidi" w:cstheme="majorBidi"/>
          <w:i/>
        </w:rPr>
        <w:t>.</w:t>
      </w:r>
      <w:r w:rsidR="004474C4" w:rsidRPr="00203A6C">
        <w:rPr>
          <w:rFonts w:asciiTheme="majorBidi" w:hAnsiTheme="majorBidi" w:cstheme="majorBidi"/>
          <w:i/>
        </w:rPr>
        <w:t>3</w:t>
      </w:r>
      <w:r w:rsidRPr="00203A6C">
        <w:rPr>
          <w:rFonts w:asciiTheme="majorBidi" w:hAnsiTheme="majorBidi" w:cstheme="majorBidi"/>
          <w:i/>
        </w:rPr>
        <w:t>0 hod. -</w:t>
      </w:r>
      <w:r w:rsidR="006D7D8B" w:rsidRPr="00203A6C">
        <w:rPr>
          <w:rFonts w:asciiTheme="majorBidi" w:hAnsiTheme="majorBidi" w:cstheme="majorBidi"/>
          <w:i/>
        </w:rPr>
        <w:t xml:space="preserve"> 1</w:t>
      </w:r>
      <w:r w:rsidR="004474C4" w:rsidRPr="00203A6C">
        <w:rPr>
          <w:rFonts w:asciiTheme="majorBidi" w:hAnsiTheme="majorBidi" w:cstheme="majorBidi"/>
          <w:i/>
        </w:rPr>
        <w:t>2</w:t>
      </w:r>
      <w:r w:rsidR="006D7D8B" w:rsidRPr="00203A6C">
        <w:rPr>
          <w:rFonts w:asciiTheme="majorBidi" w:hAnsiTheme="majorBidi" w:cstheme="majorBidi"/>
          <w:i/>
        </w:rPr>
        <w:t>.</w:t>
      </w:r>
      <w:r w:rsidR="004474C4" w:rsidRPr="00203A6C">
        <w:rPr>
          <w:rFonts w:asciiTheme="majorBidi" w:hAnsiTheme="majorBidi" w:cstheme="majorBidi"/>
          <w:i/>
        </w:rPr>
        <w:t>3</w:t>
      </w:r>
      <w:r w:rsidRPr="00203A6C">
        <w:rPr>
          <w:rFonts w:asciiTheme="majorBidi" w:hAnsiTheme="majorBidi" w:cstheme="majorBidi"/>
          <w:i/>
        </w:rPr>
        <w:t>0 hod. (jedáleň prízemie)</w:t>
      </w:r>
    </w:p>
    <w:p w14:paraId="7E2829FE" w14:textId="27492D58" w:rsidR="00A36680" w:rsidRPr="00203A6C" w:rsidRDefault="00BE1A46" w:rsidP="007B2C14">
      <w:pPr>
        <w:pStyle w:val="Odsekzoznamu"/>
        <w:ind w:left="567" w:hanging="737"/>
        <w:rPr>
          <w:rFonts w:asciiTheme="majorBidi" w:hAnsiTheme="majorBidi" w:cstheme="majorBidi"/>
          <w:i/>
        </w:rPr>
      </w:pPr>
      <w:r w:rsidRPr="00203A6C">
        <w:rPr>
          <w:rFonts w:asciiTheme="majorBidi" w:hAnsiTheme="majorBidi" w:cstheme="majorBidi"/>
          <w:i/>
        </w:rPr>
        <w:t xml:space="preserve"> </w:t>
      </w:r>
      <w:r w:rsidR="004474C4" w:rsidRPr="00203A6C">
        <w:rPr>
          <w:rFonts w:asciiTheme="majorBidi" w:hAnsiTheme="majorBidi" w:cstheme="majorBidi"/>
          <w:i/>
        </w:rPr>
        <w:tab/>
      </w:r>
      <w:r w:rsidR="004474C4" w:rsidRPr="00203A6C">
        <w:rPr>
          <w:rFonts w:asciiTheme="majorBidi" w:hAnsiTheme="majorBidi" w:cstheme="majorBidi"/>
          <w:i/>
        </w:rPr>
        <w:tab/>
      </w:r>
      <w:r w:rsidR="00896E2E" w:rsidRPr="00203A6C">
        <w:rPr>
          <w:rFonts w:asciiTheme="majorBidi" w:hAnsiTheme="majorBidi" w:cstheme="majorBidi"/>
          <w:i/>
        </w:rPr>
        <w:t xml:space="preserve"> </w:t>
      </w:r>
      <w:r w:rsidRPr="00203A6C">
        <w:rPr>
          <w:rFonts w:asciiTheme="majorBidi" w:hAnsiTheme="majorBidi" w:cstheme="majorBidi"/>
          <w:i/>
        </w:rPr>
        <w:t>Obed ZPS</w:t>
      </w:r>
      <w:r w:rsidRPr="00203A6C">
        <w:rPr>
          <w:rFonts w:asciiTheme="majorBidi" w:hAnsiTheme="majorBidi" w:cstheme="majorBidi"/>
          <w:i/>
        </w:rPr>
        <w:tab/>
      </w:r>
      <w:r w:rsidR="00B4781F" w:rsidRPr="00203A6C">
        <w:rPr>
          <w:rFonts w:asciiTheme="majorBidi" w:hAnsiTheme="majorBidi" w:cstheme="majorBidi"/>
          <w:i/>
        </w:rPr>
        <w:tab/>
      </w:r>
      <w:r w:rsidR="004474C4" w:rsidRPr="00203A6C">
        <w:rPr>
          <w:rFonts w:asciiTheme="majorBidi" w:hAnsiTheme="majorBidi" w:cstheme="majorBidi"/>
          <w:i/>
        </w:rPr>
        <w:tab/>
      </w:r>
      <w:r w:rsidR="00896E2E" w:rsidRPr="00203A6C">
        <w:rPr>
          <w:rFonts w:asciiTheme="majorBidi" w:hAnsiTheme="majorBidi" w:cstheme="majorBidi"/>
          <w:i/>
        </w:rPr>
        <w:tab/>
      </w:r>
      <w:r w:rsidR="004474C4" w:rsidRPr="00203A6C">
        <w:rPr>
          <w:rFonts w:asciiTheme="majorBidi" w:hAnsiTheme="majorBidi" w:cstheme="majorBidi"/>
          <w:i/>
        </w:rPr>
        <w:t>1</w:t>
      </w:r>
      <w:r w:rsidR="00A71BA8">
        <w:rPr>
          <w:rFonts w:asciiTheme="majorBidi" w:hAnsiTheme="majorBidi" w:cstheme="majorBidi"/>
          <w:i/>
        </w:rPr>
        <w:t>2.0</w:t>
      </w:r>
      <w:r w:rsidRPr="00203A6C">
        <w:rPr>
          <w:rFonts w:asciiTheme="majorBidi" w:hAnsiTheme="majorBidi" w:cstheme="majorBidi"/>
          <w:i/>
        </w:rPr>
        <w:t>0 hod. - 12.</w:t>
      </w:r>
      <w:r w:rsidR="00A71BA8">
        <w:rPr>
          <w:rFonts w:asciiTheme="majorBidi" w:hAnsiTheme="majorBidi" w:cstheme="majorBidi"/>
          <w:i/>
        </w:rPr>
        <w:t>3</w:t>
      </w:r>
      <w:r w:rsidRPr="00203A6C">
        <w:rPr>
          <w:rFonts w:asciiTheme="majorBidi" w:hAnsiTheme="majorBidi" w:cstheme="majorBidi"/>
          <w:i/>
        </w:rPr>
        <w:t>0 hod. (jedáleň 2.</w:t>
      </w:r>
      <w:r w:rsidR="00B4781F" w:rsidRPr="00203A6C">
        <w:rPr>
          <w:rFonts w:asciiTheme="majorBidi" w:hAnsiTheme="majorBidi" w:cstheme="majorBidi"/>
          <w:i/>
        </w:rPr>
        <w:t xml:space="preserve"> </w:t>
      </w:r>
      <w:r w:rsidRPr="00203A6C">
        <w:rPr>
          <w:rFonts w:asciiTheme="majorBidi" w:hAnsiTheme="majorBidi" w:cstheme="majorBidi"/>
          <w:i/>
        </w:rPr>
        <w:t>poschodie)</w:t>
      </w:r>
    </w:p>
    <w:p w14:paraId="65DFF819" w14:textId="3F4617AB" w:rsidR="00BE1A46" w:rsidRPr="00203A6C" w:rsidRDefault="00896E2E" w:rsidP="004474C4">
      <w:pPr>
        <w:ind w:firstLine="708"/>
        <w:rPr>
          <w:rFonts w:asciiTheme="majorBidi" w:hAnsiTheme="majorBidi" w:cstheme="majorBidi"/>
          <w:i/>
        </w:rPr>
      </w:pPr>
      <w:r w:rsidRPr="00203A6C">
        <w:rPr>
          <w:rFonts w:asciiTheme="majorBidi" w:hAnsiTheme="majorBidi" w:cstheme="majorBidi"/>
          <w:i/>
        </w:rPr>
        <w:t xml:space="preserve"> Obed </w:t>
      </w:r>
      <w:r w:rsidR="00BE1A46" w:rsidRPr="00203A6C">
        <w:rPr>
          <w:rFonts w:asciiTheme="majorBidi" w:hAnsiTheme="majorBidi" w:cstheme="majorBidi"/>
          <w:i/>
        </w:rPr>
        <w:t>6.odd.</w:t>
      </w:r>
      <w:r w:rsidRPr="00203A6C">
        <w:rPr>
          <w:rFonts w:asciiTheme="majorBidi" w:hAnsiTheme="majorBidi" w:cstheme="majorBidi"/>
          <w:i/>
        </w:rPr>
        <w:t xml:space="preserve"> a ambulantná forma</w:t>
      </w:r>
      <w:r w:rsidR="00B4781F" w:rsidRPr="00203A6C">
        <w:rPr>
          <w:rFonts w:asciiTheme="majorBidi" w:hAnsiTheme="majorBidi" w:cstheme="majorBidi"/>
          <w:i/>
        </w:rPr>
        <w:tab/>
      </w:r>
      <w:r w:rsidRPr="00203A6C">
        <w:rPr>
          <w:rFonts w:asciiTheme="majorBidi" w:hAnsiTheme="majorBidi" w:cstheme="majorBidi"/>
          <w:i/>
        </w:rPr>
        <w:t>12.</w:t>
      </w:r>
      <w:r w:rsidR="00A71BA8">
        <w:rPr>
          <w:rFonts w:asciiTheme="majorBidi" w:hAnsiTheme="majorBidi" w:cstheme="majorBidi"/>
          <w:i/>
        </w:rPr>
        <w:t>3</w:t>
      </w:r>
      <w:r w:rsidR="00BE1A46" w:rsidRPr="00203A6C">
        <w:rPr>
          <w:rFonts w:asciiTheme="majorBidi" w:hAnsiTheme="majorBidi" w:cstheme="majorBidi"/>
          <w:i/>
        </w:rPr>
        <w:t>0 hod. - 1</w:t>
      </w:r>
      <w:r w:rsidRPr="00203A6C">
        <w:rPr>
          <w:rFonts w:asciiTheme="majorBidi" w:hAnsiTheme="majorBidi" w:cstheme="majorBidi"/>
          <w:i/>
        </w:rPr>
        <w:t>2</w:t>
      </w:r>
      <w:r w:rsidR="00BE1A46" w:rsidRPr="00203A6C">
        <w:rPr>
          <w:rFonts w:asciiTheme="majorBidi" w:hAnsiTheme="majorBidi" w:cstheme="majorBidi"/>
          <w:i/>
        </w:rPr>
        <w:t>.</w:t>
      </w:r>
      <w:r w:rsidRPr="00203A6C">
        <w:rPr>
          <w:rFonts w:asciiTheme="majorBidi" w:hAnsiTheme="majorBidi" w:cstheme="majorBidi"/>
          <w:i/>
        </w:rPr>
        <w:t>5</w:t>
      </w:r>
      <w:r w:rsidR="00BE1A46" w:rsidRPr="00203A6C">
        <w:rPr>
          <w:rFonts w:asciiTheme="majorBidi" w:hAnsiTheme="majorBidi" w:cstheme="majorBidi"/>
          <w:i/>
        </w:rPr>
        <w:t>0 hod. (jedáleň 2.</w:t>
      </w:r>
      <w:r w:rsidR="00B4781F" w:rsidRPr="00203A6C">
        <w:rPr>
          <w:rFonts w:asciiTheme="majorBidi" w:hAnsiTheme="majorBidi" w:cstheme="majorBidi"/>
          <w:i/>
        </w:rPr>
        <w:t xml:space="preserve"> </w:t>
      </w:r>
      <w:r w:rsidR="00BE1A46" w:rsidRPr="00203A6C">
        <w:rPr>
          <w:rFonts w:asciiTheme="majorBidi" w:hAnsiTheme="majorBidi" w:cstheme="majorBidi"/>
          <w:i/>
        </w:rPr>
        <w:t>poschodie)</w:t>
      </w:r>
    </w:p>
    <w:p w14:paraId="5C3DB69D" w14:textId="4BB489B3" w:rsidR="004474C4" w:rsidRPr="00203A6C" w:rsidRDefault="006D7D8B" w:rsidP="007B2C14">
      <w:pPr>
        <w:pStyle w:val="Odsekzoznamu"/>
        <w:ind w:left="567" w:hanging="737"/>
        <w:rPr>
          <w:rFonts w:asciiTheme="majorBidi" w:hAnsiTheme="majorBidi" w:cstheme="majorBidi"/>
          <w:i/>
        </w:rPr>
      </w:pPr>
      <w:r w:rsidRPr="00203A6C">
        <w:rPr>
          <w:rFonts w:asciiTheme="majorBidi" w:hAnsiTheme="majorBidi" w:cstheme="majorBidi"/>
          <w:i/>
        </w:rPr>
        <w:t xml:space="preserve">   </w:t>
      </w:r>
      <w:r w:rsidR="004474C4" w:rsidRPr="00203A6C">
        <w:rPr>
          <w:rFonts w:asciiTheme="majorBidi" w:hAnsiTheme="majorBidi" w:cstheme="majorBidi"/>
          <w:i/>
        </w:rPr>
        <w:tab/>
      </w:r>
      <w:r w:rsidR="004474C4" w:rsidRPr="00203A6C">
        <w:rPr>
          <w:rFonts w:asciiTheme="majorBidi" w:hAnsiTheme="majorBidi" w:cstheme="majorBidi"/>
          <w:i/>
        </w:rPr>
        <w:tab/>
      </w:r>
      <w:r w:rsidR="00896E2E" w:rsidRPr="00203A6C">
        <w:rPr>
          <w:rFonts w:asciiTheme="majorBidi" w:hAnsiTheme="majorBidi" w:cstheme="majorBidi"/>
          <w:i/>
        </w:rPr>
        <w:t xml:space="preserve"> </w:t>
      </w:r>
      <w:r w:rsidR="004474C4" w:rsidRPr="00203A6C">
        <w:rPr>
          <w:rFonts w:asciiTheme="majorBidi" w:hAnsiTheme="majorBidi" w:cstheme="majorBidi"/>
          <w:i/>
        </w:rPr>
        <w:t xml:space="preserve">Obed </w:t>
      </w:r>
      <w:r w:rsidR="00896E2E" w:rsidRPr="00203A6C">
        <w:rPr>
          <w:rFonts w:asciiTheme="majorBidi" w:hAnsiTheme="majorBidi" w:cstheme="majorBidi"/>
          <w:i/>
        </w:rPr>
        <w:t xml:space="preserve">5.odd </w:t>
      </w:r>
      <w:r w:rsidR="00A71BA8">
        <w:rPr>
          <w:rFonts w:asciiTheme="majorBidi" w:hAnsiTheme="majorBidi" w:cstheme="majorBidi"/>
          <w:i/>
        </w:rPr>
        <w:tab/>
      </w:r>
      <w:r w:rsidR="004474C4" w:rsidRPr="00203A6C">
        <w:rPr>
          <w:rFonts w:asciiTheme="majorBidi" w:hAnsiTheme="majorBidi" w:cstheme="majorBidi"/>
          <w:i/>
        </w:rPr>
        <w:tab/>
      </w:r>
      <w:r w:rsidR="004474C4" w:rsidRPr="00203A6C">
        <w:rPr>
          <w:rFonts w:asciiTheme="majorBidi" w:hAnsiTheme="majorBidi" w:cstheme="majorBidi"/>
          <w:i/>
        </w:rPr>
        <w:tab/>
      </w:r>
      <w:r w:rsidR="00896E2E" w:rsidRPr="00203A6C">
        <w:rPr>
          <w:rFonts w:asciiTheme="majorBidi" w:hAnsiTheme="majorBidi" w:cstheme="majorBidi"/>
          <w:i/>
        </w:rPr>
        <w:tab/>
        <w:t>12.50 hod. - 13.2</w:t>
      </w:r>
      <w:r w:rsidR="004474C4" w:rsidRPr="00203A6C">
        <w:rPr>
          <w:rFonts w:asciiTheme="majorBidi" w:hAnsiTheme="majorBidi" w:cstheme="majorBidi"/>
          <w:i/>
        </w:rPr>
        <w:t>0 hod. (jedáleň 2. poschodie)</w:t>
      </w:r>
    </w:p>
    <w:p w14:paraId="46939594" w14:textId="7BC3030B" w:rsidR="006D7D8B" w:rsidRPr="00203A6C" w:rsidRDefault="00896E2E" w:rsidP="004474C4">
      <w:pPr>
        <w:pStyle w:val="Odsekzoznamu"/>
        <w:ind w:left="567" w:firstLine="141"/>
        <w:rPr>
          <w:rFonts w:asciiTheme="majorBidi" w:hAnsiTheme="majorBidi" w:cstheme="majorBidi"/>
          <w:i/>
        </w:rPr>
      </w:pPr>
      <w:r w:rsidRPr="00203A6C">
        <w:rPr>
          <w:rFonts w:asciiTheme="majorBidi" w:hAnsiTheme="majorBidi" w:cstheme="majorBidi"/>
          <w:i/>
        </w:rPr>
        <w:t xml:space="preserve"> </w:t>
      </w:r>
      <w:r w:rsidR="006D7D8B" w:rsidRPr="00203A6C">
        <w:rPr>
          <w:rFonts w:asciiTheme="majorBidi" w:hAnsiTheme="majorBidi" w:cstheme="majorBidi"/>
          <w:i/>
        </w:rPr>
        <w:t xml:space="preserve">Obed </w:t>
      </w:r>
      <w:r w:rsidR="00A71BA8">
        <w:rPr>
          <w:rFonts w:asciiTheme="majorBidi" w:hAnsiTheme="majorBidi" w:cstheme="majorBidi"/>
          <w:i/>
        </w:rPr>
        <w:t>ŠZ</w:t>
      </w:r>
      <w:r w:rsidR="006D7D8B" w:rsidRPr="00203A6C">
        <w:rPr>
          <w:rFonts w:asciiTheme="majorBidi" w:hAnsiTheme="majorBidi" w:cstheme="majorBidi"/>
          <w:i/>
        </w:rPr>
        <w:t>.</w:t>
      </w:r>
      <w:r w:rsidR="006D7D8B" w:rsidRPr="00203A6C">
        <w:rPr>
          <w:rFonts w:asciiTheme="majorBidi" w:hAnsiTheme="majorBidi" w:cstheme="majorBidi"/>
          <w:i/>
        </w:rPr>
        <w:tab/>
      </w:r>
      <w:r w:rsidR="00B4781F" w:rsidRPr="00203A6C">
        <w:rPr>
          <w:rFonts w:asciiTheme="majorBidi" w:hAnsiTheme="majorBidi" w:cstheme="majorBidi"/>
          <w:i/>
        </w:rPr>
        <w:tab/>
      </w:r>
      <w:r w:rsidR="006D7D8B" w:rsidRPr="00203A6C">
        <w:rPr>
          <w:rFonts w:asciiTheme="majorBidi" w:hAnsiTheme="majorBidi" w:cstheme="majorBidi"/>
          <w:i/>
        </w:rPr>
        <w:tab/>
      </w:r>
      <w:r w:rsidRPr="00203A6C">
        <w:rPr>
          <w:rFonts w:asciiTheme="majorBidi" w:hAnsiTheme="majorBidi" w:cstheme="majorBidi"/>
          <w:i/>
        </w:rPr>
        <w:tab/>
      </w:r>
      <w:r w:rsidR="00C87285" w:rsidRPr="00203A6C">
        <w:rPr>
          <w:rFonts w:asciiTheme="majorBidi" w:hAnsiTheme="majorBidi" w:cstheme="majorBidi"/>
          <w:i/>
        </w:rPr>
        <w:t>11</w:t>
      </w:r>
      <w:r w:rsidR="006D7D8B" w:rsidRPr="00203A6C">
        <w:rPr>
          <w:rFonts w:asciiTheme="majorBidi" w:hAnsiTheme="majorBidi" w:cstheme="majorBidi"/>
          <w:i/>
        </w:rPr>
        <w:t>.</w:t>
      </w:r>
      <w:r w:rsidR="00A71BA8">
        <w:rPr>
          <w:rFonts w:asciiTheme="majorBidi" w:hAnsiTheme="majorBidi" w:cstheme="majorBidi"/>
          <w:i/>
        </w:rPr>
        <w:t>45</w:t>
      </w:r>
      <w:r w:rsidR="006D7D8B" w:rsidRPr="00203A6C">
        <w:rPr>
          <w:rFonts w:asciiTheme="majorBidi" w:hAnsiTheme="majorBidi" w:cstheme="majorBidi"/>
          <w:i/>
        </w:rPr>
        <w:t xml:space="preserve"> hod. </w:t>
      </w:r>
      <w:r w:rsidR="00C87285" w:rsidRPr="00203A6C">
        <w:rPr>
          <w:rFonts w:asciiTheme="majorBidi" w:hAnsiTheme="majorBidi" w:cstheme="majorBidi"/>
          <w:i/>
        </w:rPr>
        <w:t>- 12.15</w:t>
      </w:r>
      <w:r w:rsidR="00C96B32">
        <w:rPr>
          <w:rFonts w:asciiTheme="majorBidi" w:hAnsiTheme="majorBidi" w:cstheme="majorBidi"/>
          <w:i/>
        </w:rPr>
        <w:t xml:space="preserve"> </w:t>
      </w:r>
      <w:r w:rsidR="006D7D8B" w:rsidRPr="00203A6C">
        <w:rPr>
          <w:rFonts w:asciiTheme="majorBidi" w:hAnsiTheme="majorBidi" w:cstheme="majorBidi"/>
          <w:i/>
        </w:rPr>
        <w:t>hod. (jedáleň 3.</w:t>
      </w:r>
      <w:r w:rsidR="00B4781F" w:rsidRPr="00203A6C">
        <w:rPr>
          <w:rFonts w:asciiTheme="majorBidi" w:hAnsiTheme="majorBidi" w:cstheme="majorBidi"/>
          <w:i/>
        </w:rPr>
        <w:t xml:space="preserve"> </w:t>
      </w:r>
      <w:r w:rsidR="006D7D8B" w:rsidRPr="00203A6C">
        <w:rPr>
          <w:rFonts w:asciiTheme="majorBidi" w:hAnsiTheme="majorBidi" w:cstheme="majorBidi"/>
          <w:i/>
        </w:rPr>
        <w:t>poschodie)</w:t>
      </w:r>
    </w:p>
    <w:p w14:paraId="26DE21DD" w14:textId="129C93CA" w:rsidR="006D7D8B" w:rsidRPr="00203A6C" w:rsidRDefault="00C87285" w:rsidP="00C87285">
      <w:pPr>
        <w:ind w:firstLine="708"/>
        <w:rPr>
          <w:rFonts w:asciiTheme="majorBidi" w:hAnsiTheme="majorBidi" w:cstheme="majorBidi"/>
          <w:i/>
        </w:rPr>
      </w:pPr>
      <w:r w:rsidRPr="00203A6C">
        <w:rPr>
          <w:rFonts w:asciiTheme="majorBidi" w:hAnsiTheme="majorBidi" w:cstheme="majorBidi"/>
          <w:i/>
        </w:rPr>
        <w:t xml:space="preserve"> </w:t>
      </w:r>
      <w:r w:rsidR="006D7D8B" w:rsidRPr="00203A6C">
        <w:rPr>
          <w:rFonts w:asciiTheme="majorBidi" w:hAnsiTheme="majorBidi" w:cstheme="majorBidi"/>
          <w:i/>
        </w:rPr>
        <w:t xml:space="preserve">Obed </w:t>
      </w:r>
      <w:r w:rsidR="00A71BA8">
        <w:rPr>
          <w:rFonts w:asciiTheme="majorBidi" w:hAnsiTheme="majorBidi" w:cstheme="majorBidi"/>
          <w:i/>
        </w:rPr>
        <w:t>4.odd.</w:t>
      </w:r>
      <w:r w:rsidR="006D7D8B" w:rsidRPr="00203A6C">
        <w:rPr>
          <w:rFonts w:asciiTheme="majorBidi" w:hAnsiTheme="majorBidi" w:cstheme="majorBidi"/>
          <w:i/>
        </w:rPr>
        <w:tab/>
      </w:r>
      <w:r w:rsidR="00B4781F" w:rsidRPr="00203A6C">
        <w:rPr>
          <w:rFonts w:asciiTheme="majorBidi" w:hAnsiTheme="majorBidi" w:cstheme="majorBidi"/>
          <w:i/>
        </w:rPr>
        <w:tab/>
      </w:r>
      <w:r w:rsidR="006D7D8B" w:rsidRPr="00203A6C">
        <w:rPr>
          <w:rFonts w:asciiTheme="majorBidi" w:hAnsiTheme="majorBidi" w:cstheme="majorBidi"/>
          <w:i/>
        </w:rPr>
        <w:tab/>
      </w:r>
      <w:r w:rsidR="00896E2E" w:rsidRPr="00203A6C">
        <w:rPr>
          <w:rFonts w:asciiTheme="majorBidi" w:hAnsiTheme="majorBidi" w:cstheme="majorBidi"/>
          <w:i/>
        </w:rPr>
        <w:tab/>
      </w:r>
      <w:r w:rsidR="00203A6C" w:rsidRPr="00203A6C">
        <w:rPr>
          <w:rFonts w:asciiTheme="majorBidi" w:hAnsiTheme="majorBidi" w:cstheme="majorBidi"/>
          <w:i/>
        </w:rPr>
        <w:t>12.15</w:t>
      </w:r>
      <w:r w:rsidR="006D7D8B" w:rsidRPr="00203A6C">
        <w:rPr>
          <w:rFonts w:asciiTheme="majorBidi" w:hAnsiTheme="majorBidi" w:cstheme="majorBidi"/>
          <w:i/>
        </w:rPr>
        <w:t xml:space="preserve"> hod.</w:t>
      </w:r>
      <w:r w:rsidRPr="00203A6C">
        <w:rPr>
          <w:rFonts w:asciiTheme="majorBidi" w:hAnsiTheme="majorBidi" w:cstheme="majorBidi"/>
          <w:i/>
        </w:rPr>
        <w:t xml:space="preserve"> </w:t>
      </w:r>
      <w:r w:rsidR="00203A6C" w:rsidRPr="00203A6C">
        <w:rPr>
          <w:rFonts w:asciiTheme="majorBidi" w:hAnsiTheme="majorBidi" w:cstheme="majorBidi"/>
          <w:i/>
        </w:rPr>
        <w:t>- 12</w:t>
      </w:r>
      <w:r w:rsidR="006D7D8B" w:rsidRPr="00203A6C">
        <w:rPr>
          <w:rFonts w:asciiTheme="majorBidi" w:hAnsiTheme="majorBidi" w:cstheme="majorBidi"/>
          <w:i/>
        </w:rPr>
        <w:t>.</w:t>
      </w:r>
      <w:r w:rsidR="00203A6C" w:rsidRPr="00203A6C">
        <w:rPr>
          <w:rFonts w:asciiTheme="majorBidi" w:hAnsiTheme="majorBidi" w:cstheme="majorBidi"/>
          <w:i/>
        </w:rPr>
        <w:t>45</w:t>
      </w:r>
      <w:r w:rsidR="00C96B32">
        <w:rPr>
          <w:rFonts w:asciiTheme="majorBidi" w:hAnsiTheme="majorBidi" w:cstheme="majorBidi"/>
          <w:i/>
        </w:rPr>
        <w:t xml:space="preserve"> </w:t>
      </w:r>
      <w:r w:rsidR="006D7D8B" w:rsidRPr="00203A6C">
        <w:rPr>
          <w:rFonts w:asciiTheme="majorBidi" w:hAnsiTheme="majorBidi" w:cstheme="majorBidi"/>
          <w:i/>
        </w:rPr>
        <w:t>hod.</w:t>
      </w:r>
      <w:r w:rsidR="00896E2E" w:rsidRPr="00203A6C">
        <w:rPr>
          <w:rFonts w:asciiTheme="majorBidi" w:hAnsiTheme="majorBidi" w:cstheme="majorBidi"/>
          <w:i/>
        </w:rPr>
        <w:t xml:space="preserve"> </w:t>
      </w:r>
      <w:r w:rsidR="006D7D8B" w:rsidRPr="00203A6C">
        <w:rPr>
          <w:rFonts w:asciiTheme="majorBidi" w:hAnsiTheme="majorBidi" w:cstheme="majorBidi"/>
          <w:i/>
        </w:rPr>
        <w:tab/>
        <w:t>(jedáleň 3.</w:t>
      </w:r>
      <w:r w:rsidR="00B4781F" w:rsidRPr="00203A6C">
        <w:rPr>
          <w:rFonts w:asciiTheme="majorBidi" w:hAnsiTheme="majorBidi" w:cstheme="majorBidi"/>
          <w:i/>
        </w:rPr>
        <w:t xml:space="preserve"> </w:t>
      </w:r>
      <w:r w:rsidR="006D7D8B" w:rsidRPr="00203A6C">
        <w:rPr>
          <w:rFonts w:asciiTheme="majorBidi" w:hAnsiTheme="majorBidi" w:cstheme="majorBidi"/>
          <w:i/>
        </w:rPr>
        <w:t>poschodie)</w:t>
      </w:r>
    </w:p>
    <w:p w14:paraId="32C5DF9F" w14:textId="77777777" w:rsidR="00A36680" w:rsidRPr="008F198E" w:rsidRDefault="00A36680" w:rsidP="002A647A">
      <w:pPr>
        <w:pStyle w:val="Odsekzoznamu"/>
        <w:numPr>
          <w:ilvl w:val="0"/>
          <w:numId w:val="21"/>
        </w:numPr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ab/>
        <w:t xml:space="preserve"> Olovrant</w:t>
      </w:r>
      <w:r w:rsidRPr="008F198E">
        <w:rPr>
          <w:rFonts w:asciiTheme="majorBidi" w:hAnsiTheme="majorBidi" w:cstheme="majorBidi"/>
        </w:rPr>
        <w:tab/>
      </w:r>
      <w:r w:rsidR="00B4781F" w:rsidRPr="008F198E">
        <w:rPr>
          <w:rFonts w:asciiTheme="majorBidi" w:hAnsiTheme="majorBidi" w:cstheme="majorBidi"/>
        </w:rPr>
        <w:tab/>
      </w:r>
      <w:r w:rsidR="006D7D8B" w:rsidRPr="008F198E">
        <w:rPr>
          <w:rFonts w:asciiTheme="majorBidi" w:hAnsiTheme="majorBidi" w:cstheme="majorBidi"/>
        </w:rPr>
        <w:tab/>
      </w:r>
      <w:r w:rsidR="00896E2E">
        <w:rPr>
          <w:rFonts w:asciiTheme="majorBidi" w:hAnsiTheme="majorBidi" w:cstheme="majorBidi"/>
        </w:rPr>
        <w:tab/>
      </w:r>
      <w:r w:rsidRPr="008F198E">
        <w:rPr>
          <w:rFonts w:asciiTheme="majorBidi" w:hAnsiTheme="majorBidi" w:cstheme="majorBidi"/>
        </w:rPr>
        <w:t>1</w:t>
      </w:r>
      <w:r w:rsidR="00B930A6">
        <w:rPr>
          <w:rFonts w:asciiTheme="majorBidi" w:hAnsiTheme="majorBidi" w:cstheme="majorBidi"/>
        </w:rPr>
        <w:t>4</w:t>
      </w:r>
      <w:r w:rsidR="00AE448C" w:rsidRPr="008F198E">
        <w:rPr>
          <w:rFonts w:asciiTheme="majorBidi" w:hAnsiTheme="majorBidi" w:cstheme="majorBidi"/>
        </w:rPr>
        <w:t>.</w:t>
      </w:r>
      <w:r w:rsidR="00B930A6">
        <w:rPr>
          <w:rFonts w:asciiTheme="majorBidi" w:hAnsiTheme="majorBidi" w:cstheme="majorBidi"/>
        </w:rPr>
        <w:t>3</w:t>
      </w:r>
      <w:r w:rsidR="006D7D8B" w:rsidRPr="008F198E">
        <w:rPr>
          <w:rFonts w:asciiTheme="majorBidi" w:hAnsiTheme="majorBidi" w:cstheme="majorBidi"/>
        </w:rPr>
        <w:t>0 hod. - 15.</w:t>
      </w:r>
      <w:r w:rsidR="00B930A6">
        <w:rPr>
          <w:rFonts w:asciiTheme="majorBidi" w:hAnsiTheme="majorBidi" w:cstheme="majorBidi"/>
        </w:rPr>
        <w:t>0</w:t>
      </w:r>
      <w:r w:rsidRPr="008F198E">
        <w:rPr>
          <w:rFonts w:asciiTheme="majorBidi" w:hAnsiTheme="majorBidi" w:cstheme="majorBidi"/>
        </w:rPr>
        <w:t>0 hod.</w:t>
      </w:r>
    </w:p>
    <w:p w14:paraId="6C20A369" w14:textId="6FC1B7AC" w:rsidR="00AE448C" w:rsidRPr="008F198E" w:rsidRDefault="00AE448C" w:rsidP="002A647A">
      <w:pPr>
        <w:pStyle w:val="Odsekzoznamu"/>
        <w:numPr>
          <w:ilvl w:val="0"/>
          <w:numId w:val="21"/>
        </w:numPr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ab/>
        <w:t xml:space="preserve"> Večera</w:t>
      </w:r>
      <w:r w:rsidRPr="008F198E">
        <w:rPr>
          <w:rFonts w:asciiTheme="majorBidi" w:hAnsiTheme="majorBidi" w:cstheme="majorBidi"/>
        </w:rPr>
        <w:tab/>
      </w:r>
      <w:r w:rsidRPr="008F198E">
        <w:rPr>
          <w:rFonts w:asciiTheme="majorBidi" w:hAnsiTheme="majorBidi" w:cstheme="majorBidi"/>
        </w:rPr>
        <w:tab/>
      </w:r>
      <w:r w:rsidR="00B4781F" w:rsidRPr="008F198E">
        <w:rPr>
          <w:rFonts w:asciiTheme="majorBidi" w:hAnsiTheme="majorBidi" w:cstheme="majorBidi"/>
        </w:rPr>
        <w:tab/>
      </w:r>
      <w:r w:rsidR="006D7D8B" w:rsidRPr="008F198E">
        <w:rPr>
          <w:rFonts w:asciiTheme="majorBidi" w:hAnsiTheme="majorBidi" w:cstheme="majorBidi"/>
        </w:rPr>
        <w:tab/>
      </w:r>
      <w:r w:rsidR="00896E2E">
        <w:rPr>
          <w:rFonts w:asciiTheme="majorBidi" w:hAnsiTheme="majorBidi" w:cstheme="majorBidi"/>
        </w:rPr>
        <w:tab/>
      </w:r>
      <w:r w:rsidR="006D7D8B" w:rsidRPr="008F198E">
        <w:rPr>
          <w:rFonts w:asciiTheme="majorBidi" w:hAnsiTheme="majorBidi" w:cstheme="majorBidi"/>
        </w:rPr>
        <w:t>16.</w:t>
      </w:r>
      <w:r w:rsidR="00A71BA8">
        <w:rPr>
          <w:rFonts w:asciiTheme="majorBidi" w:hAnsiTheme="majorBidi" w:cstheme="majorBidi"/>
        </w:rPr>
        <w:t>30</w:t>
      </w:r>
      <w:r w:rsidR="006D7D8B" w:rsidRPr="008F198E">
        <w:rPr>
          <w:rFonts w:asciiTheme="majorBidi" w:hAnsiTheme="majorBidi" w:cstheme="majorBidi"/>
        </w:rPr>
        <w:t xml:space="preserve"> hod. - 17.</w:t>
      </w:r>
      <w:r w:rsidR="00405434">
        <w:rPr>
          <w:rFonts w:asciiTheme="majorBidi" w:hAnsiTheme="majorBidi" w:cstheme="majorBidi"/>
        </w:rPr>
        <w:t>30</w:t>
      </w:r>
      <w:r w:rsidR="00A36680" w:rsidRPr="008F198E">
        <w:rPr>
          <w:rFonts w:asciiTheme="majorBidi" w:hAnsiTheme="majorBidi" w:cstheme="majorBidi"/>
        </w:rPr>
        <w:t xml:space="preserve"> hod.</w:t>
      </w:r>
    </w:p>
    <w:p w14:paraId="3B29EC61" w14:textId="77777777" w:rsidR="00A36680" w:rsidRPr="00405434" w:rsidRDefault="00B4781F" w:rsidP="00B4781F">
      <w:pPr>
        <w:pStyle w:val="Odsekzoznamu"/>
        <w:ind w:left="1275" w:hanging="567"/>
        <w:rPr>
          <w:rFonts w:asciiTheme="majorBidi" w:hAnsiTheme="majorBidi" w:cstheme="majorBidi"/>
          <w:i/>
        </w:rPr>
      </w:pPr>
      <w:r w:rsidRPr="008F198E">
        <w:rPr>
          <w:rFonts w:asciiTheme="majorBidi" w:hAnsiTheme="majorBidi" w:cstheme="majorBidi"/>
        </w:rPr>
        <w:t xml:space="preserve"> </w:t>
      </w:r>
      <w:r w:rsidR="00A36680" w:rsidRPr="00405434">
        <w:rPr>
          <w:rFonts w:asciiTheme="majorBidi" w:hAnsiTheme="majorBidi" w:cstheme="majorBidi"/>
          <w:i/>
        </w:rPr>
        <w:t>Večera 1.</w:t>
      </w:r>
      <w:r w:rsidR="00B930A6" w:rsidRPr="00405434">
        <w:rPr>
          <w:rFonts w:asciiTheme="majorBidi" w:hAnsiTheme="majorBidi" w:cstheme="majorBidi"/>
          <w:i/>
        </w:rPr>
        <w:t xml:space="preserve">odd. </w:t>
      </w:r>
      <w:r w:rsidR="006D7D8B" w:rsidRPr="00405434">
        <w:rPr>
          <w:rFonts w:asciiTheme="majorBidi" w:hAnsiTheme="majorBidi" w:cstheme="majorBidi"/>
          <w:i/>
        </w:rPr>
        <w:t>a 2.</w:t>
      </w:r>
      <w:r w:rsidRPr="00405434">
        <w:rPr>
          <w:rFonts w:asciiTheme="majorBidi" w:hAnsiTheme="majorBidi" w:cstheme="majorBidi"/>
          <w:i/>
        </w:rPr>
        <w:t xml:space="preserve"> </w:t>
      </w:r>
      <w:r w:rsidR="00A36680" w:rsidRPr="00405434">
        <w:rPr>
          <w:rFonts w:asciiTheme="majorBidi" w:hAnsiTheme="majorBidi" w:cstheme="majorBidi"/>
          <w:i/>
        </w:rPr>
        <w:t>odd.</w:t>
      </w:r>
      <w:r w:rsidRPr="00405434">
        <w:rPr>
          <w:rFonts w:asciiTheme="majorBidi" w:hAnsiTheme="majorBidi" w:cstheme="majorBidi"/>
          <w:i/>
        </w:rPr>
        <w:tab/>
      </w:r>
      <w:r w:rsidR="006D7D8B" w:rsidRPr="00405434">
        <w:rPr>
          <w:rFonts w:asciiTheme="majorBidi" w:hAnsiTheme="majorBidi" w:cstheme="majorBidi"/>
          <w:i/>
        </w:rPr>
        <w:tab/>
      </w:r>
      <w:r w:rsidR="00896E2E" w:rsidRPr="00405434">
        <w:rPr>
          <w:rFonts w:asciiTheme="majorBidi" w:hAnsiTheme="majorBidi" w:cstheme="majorBidi"/>
          <w:i/>
        </w:rPr>
        <w:tab/>
      </w:r>
      <w:r w:rsidR="006D7D8B" w:rsidRPr="00405434">
        <w:rPr>
          <w:rFonts w:asciiTheme="majorBidi" w:hAnsiTheme="majorBidi" w:cstheme="majorBidi"/>
          <w:i/>
        </w:rPr>
        <w:t>16.15 hod. - 16.</w:t>
      </w:r>
      <w:r w:rsidR="00A36680" w:rsidRPr="00405434">
        <w:rPr>
          <w:rFonts w:asciiTheme="majorBidi" w:hAnsiTheme="majorBidi" w:cstheme="majorBidi"/>
          <w:i/>
        </w:rPr>
        <w:t>45 hod.</w:t>
      </w:r>
      <w:r w:rsidR="00AE448C" w:rsidRPr="00405434">
        <w:rPr>
          <w:rFonts w:asciiTheme="majorBidi" w:hAnsiTheme="majorBidi" w:cstheme="majorBidi"/>
          <w:i/>
        </w:rPr>
        <w:t xml:space="preserve"> (jedáleň prízemie)</w:t>
      </w:r>
    </w:p>
    <w:p w14:paraId="525E1B2E" w14:textId="77777777" w:rsidR="006D7D8B" w:rsidRPr="00405434" w:rsidRDefault="00B4781F" w:rsidP="00B4781F">
      <w:pPr>
        <w:pStyle w:val="Odsekzoznamu"/>
        <w:ind w:left="567" w:firstLine="141"/>
        <w:rPr>
          <w:rFonts w:asciiTheme="majorBidi" w:hAnsiTheme="majorBidi" w:cstheme="majorBidi"/>
          <w:i/>
        </w:rPr>
      </w:pPr>
      <w:r w:rsidRPr="00405434">
        <w:rPr>
          <w:rFonts w:asciiTheme="majorBidi" w:hAnsiTheme="majorBidi" w:cstheme="majorBidi"/>
          <w:i/>
        </w:rPr>
        <w:t xml:space="preserve"> </w:t>
      </w:r>
      <w:r w:rsidR="006D7D8B" w:rsidRPr="00405434">
        <w:rPr>
          <w:rFonts w:asciiTheme="majorBidi" w:hAnsiTheme="majorBidi" w:cstheme="majorBidi"/>
          <w:i/>
        </w:rPr>
        <w:t>Večera ZPS</w:t>
      </w:r>
      <w:r w:rsidR="006D7D8B" w:rsidRPr="00405434">
        <w:rPr>
          <w:rFonts w:asciiTheme="majorBidi" w:hAnsiTheme="majorBidi" w:cstheme="majorBidi"/>
          <w:i/>
        </w:rPr>
        <w:tab/>
      </w:r>
      <w:r w:rsidRPr="00405434">
        <w:rPr>
          <w:rFonts w:asciiTheme="majorBidi" w:hAnsiTheme="majorBidi" w:cstheme="majorBidi"/>
          <w:i/>
        </w:rPr>
        <w:tab/>
      </w:r>
      <w:r w:rsidR="006D7D8B" w:rsidRPr="00405434">
        <w:rPr>
          <w:rFonts w:asciiTheme="majorBidi" w:hAnsiTheme="majorBidi" w:cstheme="majorBidi"/>
          <w:i/>
        </w:rPr>
        <w:tab/>
      </w:r>
      <w:r w:rsidR="00896E2E" w:rsidRPr="00405434">
        <w:rPr>
          <w:rFonts w:asciiTheme="majorBidi" w:hAnsiTheme="majorBidi" w:cstheme="majorBidi"/>
          <w:i/>
        </w:rPr>
        <w:tab/>
      </w:r>
      <w:r w:rsidR="00B930A6" w:rsidRPr="00405434">
        <w:rPr>
          <w:rFonts w:asciiTheme="majorBidi" w:hAnsiTheme="majorBidi" w:cstheme="majorBidi"/>
          <w:i/>
        </w:rPr>
        <w:t>16</w:t>
      </w:r>
      <w:r w:rsidR="006D7D8B" w:rsidRPr="00405434">
        <w:rPr>
          <w:rFonts w:asciiTheme="majorBidi" w:hAnsiTheme="majorBidi" w:cstheme="majorBidi"/>
          <w:i/>
        </w:rPr>
        <w:t>.</w:t>
      </w:r>
      <w:r w:rsidR="00B930A6" w:rsidRPr="00405434">
        <w:rPr>
          <w:rFonts w:asciiTheme="majorBidi" w:hAnsiTheme="majorBidi" w:cstheme="majorBidi"/>
          <w:i/>
        </w:rPr>
        <w:t>3</w:t>
      </w:r>
      <w:r w:rsidR="006D7D8B" w:rsidRPr="00405434">
        <w:rPr>
          <w:rFonts w:asciiTheme="majorBidi" w:hAnsiTheme="majorBidi" w:cstheme="majorBidi"/>
          <w:i/>
        </w:rPr>
        <w:t xml:space="preserve">0 </w:t>
      </w:r>
      <w:r w:rsidR="00B930A6" w:rsidRPr="00405434">
        <w:rPr>
          <w:rFonts w:asciiTheme="majorBidi" w:hAnsiTheme="majorBidi" w:cstheme="majorBidi"/>
          <w:i/>
        </w:rPr>
        <w:t>hod. - 17.00</w:t>
      </w:r>
      <w:r w:rsidR="006D7D8B" w:rsidRPr="00405434">
        <w:rPr>
          <w:rFonts w:asciiTheme="majorBidi" w:hAnsiTheme="majorBidi" w:cstheme="majorBidi"/>
          <w:i/>
        </w:rPr>
        <w:t xml:space="preserve"> hod. (jedáleň 2.</w:t>
      </w:r>
      <w:r w:rsidRPr="00405434">
        <w:rPr>
          <w:rFonts w:asciiTheme="majorBidi" w:hAnsiTheme="majorBidi" w:cstheme="majorBidi"/>
          <w:i/>
        </w:rPr>
        <w:t xml:space="preserve"> </w:t>
      </w:r>
      <w:r w:rsidR="006D7D8B" w:rsidRPr="00405434">
        <w:rPr>
          <w:rFonts w:asciiTheme="majorBidi" w:hAnsiTheme="majorBidi" w:cstheme="majorBidi"/>
          <w:i/>
        </w:rPr>
        <w:t>poschodie)</w:t>
      </w:r>
    </w:p>
    <w:p w14:paraId="7F459AA9" w14:textId="77777777" w:rsidR="00A36680" w:rsidRPr="00405434" w:rsidRDefault="00B4781F" w:rsidP="00B4781F">
      <w:pPr>
        <w:pStyle w:val="Odsekzoznamu"/>
        <w:ind w:left="567" w:firstLine="141"/>
        <w:rPr>
          <w:rFonts w:asciiTheme="majorBidi" w:hAnsiTheme="majorBidi" w:cstheme="majorBidi"/>
          <w:i/>
        </w:rPr>
      </w:pPr>
      <w:r w:rsidRPr="00405434">
        <w:rPr>
          <w:rFonts w:asciiTheme="majorBidi" w:hAnsiTheme="majorBidi" w:cstheme="majorBidi"/>
          <w:i/>
        </w:rPr>
        <w:t xml:space="preserve"> </w:t>
      </w:r>
      <w:r w:rsidR="00A36680" w:rsidRPr="00405434">
        <w:rPr>
          <w:rFonts w:asciiTheme="majorBidi" w:hAnsiTheme="majorBidi" w:cstheme="majorBidi"/>
          <w:i/>
        </w:rPr>
        <w:t>Večera</w:t>
      </w:r>
      <w:r w:rsidR="006D7D8B" w:rsidRPr="00405434">
        <w:rPr>
          <w:rFonts w:asciiTheme="majorBidi" w:hAnsiTheme="majorBidi" w:cstheme="majorBidi"/>
          <w:i/>
          <w:sz w:val="20"/>
          <w:szCs w:val="20"/>
        </w:rPr>
        <w:t> 6.</w:t>
      </w:r>
      <w:r w:rsidRPr="00405434">
        <w:rPr>
          <w:rFonts w:asciiTheme="majorBidi" w:hAnsiTheme="majorBidi" w:cstheme="majorBidi"/>
          <w:i/>
          <w:sz w:val="20"/>
          <w:szCs w:val="20"/>
        </w:rPr>
        <w:t xml:space="preserve"> </w:t>
      </w:r>
      <w:r w:rsidR="00A36680" w:rsidRPr="00405434">
        <w:rPr>
          <w:rFonts w:asciiTheme="majorBidi" w:hAnsiTheme="majorBidi" w:cstheme="majorBidi"/>
          <w:i/>
          <w:sz w:val="20"/>
          <w:szCs w:val="20"/>
        </w:rPr>
        <w:t>odd.</w:t>
      </w:r>
      <w:r w:rsidRPr="00405434">
        <w:rPr>
          <w:rFonts w:asciiTheme="majorBidi" w:hAnsiTheme="majorBidi" w:cstheme="majorBidi"/>
          <w:i/>
          <w:sz w:val="20"/>
          <w:szCs w:val="20"/>
        </w:rPr>
        <w:tab/>
      </w:r>
      <w:r w:rsidR="006D7D8B" w:rsidRPr="00405434">
        <w:rPr>
          <w:rFonts w:asciiTheme="majorBidi" w:hAnsiTheme="majorBidi" w:cstheme="majorBidi"/>
          <w:i/>
        </w:rPr>
        <w:tab/>
      </w:r>
      <w:r w:rsidR="00896E2E" w:rsidRPr="00405434">
        <w:rPr>
          <w:rFonts w:asciiTheme="majorBidi" w:hAnsiTheme="majorBidi" w:cstheme="majorBidi"/>
          <w:i/>
        </w:rPr>
        <w:tab/>
      </w:r>
      <w:r w:rsidR="00405434" w:rsidRPr="00405434">
        <w:rPr>
          <w:rFonts w:asciiTheme="majorBidi" w:hAnsiTheme="majorBidi" w:cstheme="majorBidi"/>
          <w:i/>
        </w:rPr>
        <w:tab/>
      </w:r>
      <w:r w:rsidR="006D7D8B" w:rsidRPr="00405434">
        <w:rPr>
          <w:rFonts w:asciiTheme="majorBidi" w:hAnsiTheme="majorBidi" w:cstheme="majorBidi"/>
          <w:i/>
        </w:rPr>
        <w:t>1</w:t>
      </w:r>
      <w:r w:rsidR="00405434" w:rsidRPr="00405434">
        <w:rPr>
          <w:rFonts w:asciiTheme="majorBidi" w:hAnsiTheme="majorBidi" w:cstheme="majorBidi"/>
          <w:i/>
        </w:rPr>
        <w:t>6</w:t>
      </w:r>
      <w:r w:rsidR="006D7D8B" w:rsidRPr="00405434">
        <w:rPr>
          <w:rFonts w:asciiTheme="majorBidi" w:hAnsiTheme="majorBidi" w:cstheme="majorBidi"/>
          <w:i/>
        </w:rPr>
        <w:t>.</w:t>
      </w:r>
      <w:r w:rsidR="00405434" w:rsidRPr="00405434">
        <w:rPr>
          <w:rFonts w:asciiTheme="majorBidi" w:hAnsiTheme="majorBidi" w:cstheme="majorBidi"/>
          <w:i/>
        </w:rPr>
        <w:t>45</w:t>
      </w:r>
      <w:r w:rsidR="006D7D8B" w:rsidRPr="00405434">
        <w:rPr>
          <w:rFonts w:asciiTheme="majorBidi" w:hAnsiTheme="majorBidi" w:cstheme="majorBidi"/>
          <w:i/>
        </w:rPr>
        <w:t xml:space="preserve"> hod. - 17.</w:t>
      </w:r>
      <w:r w:rsidR="00405434" w:rsidRPr="00405434">
        <w:rPr>
          <w:rFonts w:asciiTheme="majorBidi" w:hAnsiTheme="majorBidi" w:cstheme="majorBidi"/>
          <w:i/>
        </w:rPr>
        <w:t>00</w:t>
      </w:r>
      <w:r w:rsidR="00A36680" w:rsidRPr="00405434">
        <w:rPr>
          <w:rFonts w:asciiTheme="majorBidi" w:hAnsiTheme="majorBidi" w:cstheme="majorBidi"/>
          <w:i/>
        </w:rPr>
        <w:t xml:space="preserve"> hod.</w:t>
      </w:r>
      <w:r w:rsidR="00AE448C" w:rsidRPr="00405434">
        <w:rPr>
          <w:rFonts w:asciiTheme="majorBidi" w:hAnsiTheme="majorBidi" w:cstheme="majorBidi"/>
          <w:i/>
        </w:rPr>
        <w:t xml:space="preserve"> (jedáleň 2.</w:t>
      </w:r>
      <w:r w:rsidRPr="00405434">
        <w:rPr>
          <w:rFonts w:asciiTheme="majorBidi" w:hAnsiTheme="majorBidi" w:cstheme="majorBidi"/>
          <w:i/>
        </w:rPr>
        <w:t xml:space="preserve"> </w:t>
      </w:r>
      <w:r w:rsidR="00AE448C" w:rsidRPr="00405434">
        <w:rPr>
          <w:rFonts w:asciiTheme="majorBidi" w:hAnsiTheme="majorBidi" w:cstheme="majorBidi"/>
          <w:i/>
        </w:rPr>
        <w:t>poschodie)</w:t>
      </w:r>
    </w:p>
    <w:p w14:paraId="5C472C85" w14:textId="414C7287" w:rsidR="00405434" w:rsidRPr="00A71BA8" w:rsidRDefault="006D7D8B" w:rsidP="00A71BA8">
      <w:pPr>
        <w:pStyle w:val="Odsekzoznamu"/>
        <w:ind w:left="567" w:firstLine="141"/>
        <w:rPr>
          <w:rFonts w:asciiTheme="majorBidi" w:hAnsiTheme="majorBidi" w:cstheme="majorBidi"/>
          <w:i/>
        </w:rPr>
      </w:pPr>
      <w:r w:rsidRPr="00405434">
        <w:rPr>
          <w:rFonts w:asciiTheme="majorBidi" w:hAnsiTheme="majorBidi" w:cstheme="majorBidi"/>
          <w:i/>
        </w:rPr>
        <w:t xml:space="preserve"> </w:t>
      </w:r>
      <w:r w:rsidR="00405434" w:rsidRPr="00405434">
        <w:rPr>
          <w:rFonts w:asciiTheme="majorBidi" w:hAnsiTheme="majorBidi" w:cstheme="majorBidi"/>
          <w:i/>
        </w:rPr>
        <w:t>Večera 5</w:t>
      </w:r>
      <w:r w:rsidR="00405434" w:rsidRPr="00405434">
        <w:rPr>
          <w:rFonts w:asciiTheme="majorBidi" w:hAnsiTheme="majorBidi" w:cstheme="majorBidi"/>
          <w:i/>
          <w:sz w:val="20"/>
          <w:szCs w:val="20"/>
        </w:rPr>
        <w:t>.odd.</w:t>
      </w:r>
      <w:r w:rsidR="00405434" w:rsidRPr="00405434">
        <w:rPr>
          <w:rFonts w:asciiTheme="majorBidi" w:hAnsiTheme="majorBidi" w:cstheme="majorBidi"/>
          <w:i/>
          <w:sz w:val="20"/>
          <w:szCs w:val="20"/>
        </w:rPr>
        <w:tab/>
      </w:r>
      <w:r w:rsidR="00405434" w:rsidRPr="00405434">
        <w:rPr>
          <w:rFonts w:asciiTheme="majorBidi" w:hAnsiTheme="majorBidi" w:cstheme="majorBidi"/>
          <w:i/>
          <w:sz w:val="20"/>
          <w:szCs w:val="20"/>
        </w:rPr>
        <w:tab/>
      </w:r>
      <w:r w:rsidR="00405434" w:rsidRPr="00405434">
        <w:rPr>
          <w:rFonts w:asciiTheme="majorBidi" w:hAnsiTheme="majorBidi" w:cstheme="majorBidi"/>
          <w:i/>
        </w:rPr>
        <w:tab/>
      </w:r>
      <w:r w:rsidR="00405434" w:rsidRPr="00405434">
        <w:rPr>
          <w:rFonts w:asciiTheme="majorBidi" w:hAnsiTheme="majorBidi" w:cstheme="majorBidi"/>
          <w:i/>
        </w:rPr>
        <w:tab/>
        <w:t xml:space="preserve">17.00 hod. - 17.15 hod. (jedáleň 2. poschodie </w:t>
      </w:r>
    </w:p>
    <w:p w14:paraId="3183DAB6" w14:textId="44122B14" w:rsidR="006D7D8B" w:rsidRPr="00405434" w:rsidRDefault="00405434" w:rsidP="00B4781F">
      <w:pPr>
        <w:pStyle w:val="Odsekzoznamu"/>
        <w:ind w:left="567" w:firstLine="141"/>
        <w:rPr>
          <w:rFonts w:asciiTheme="majorBidi" w:hAnsiTheme="majorBidi" w:cstheme="majorBidi"/>
          <w:i/>
        </w:rPr>
      </w:pPr>
      <w:r w:rsidRPr="00405434">
        <w:rPr>
          <w:rFonts w:asciiTheme="majorBidi" w:hAnsiTheme="majorBidi" w:cstheme="majorBidi"/>
          <w:i/>
        </w:rPr>
        <w:t xml:space="preserve"> </w:t>
      </w:r>
      <w:r w:rsidR="006D7D8B" w:rsidRPr="00405434">
        <w:rPr>
          <w:rFonts w:asciiTheme="majorBidi" w:hAnsiTheme="majorBidi" w:cstheme="majorBidi"/>
          <w:i/>
        </w:rPr>
        <w:t xml:space="preserve">Večera </w:t>
      </w:r>
      <w:r w:rsidR="00A71BA8">
        <w:rPr>
          <w:rFonts w:asciiTheme="majorBidi" w:hAnsiTheme="majorBidi" w:cstheme="majorBidi"/>
          <w:i/>
        </w:rPr>
        <w:t>ŠZ</w:t>
      </w:r>
      <w:r w:rsidR="006D7D8B" w:rsidRPr="00405434">
        <w:rPr>
          <w:rFonts w:asciiTheme="majorBidi" w:hAnsiTheme="majorBidi" w:cstheme="majorBidi"/>
          <w:i/>
        </w:rPr>
        <w:tab/>
      </w:r>
      <w:r w:rsidR="00B4781F" w:rsidRPr="00405434">
        <w:rPr>
          <w:rFonts w:asciiTheme="majorBidi" w:hAnsiTheme="majorBidi" w:cstheme="majorBidi"/>
          <w:i/>
        </w:rPr>
        <w:tab/>
      </w:r>
      <w:r w:rsidR="006D7D8B" w:rsidRPr="00405434">
        <w:rPr>
          <w:rFonts w:asciiTheme="majorBidi" w:hAnsiTheme="majorBidi" w:cstheme="majorBidi"/>
          <w:i/>
        </w:rPr>
        <w:tab/>
      </w:r>
      <w:r w:rsidR="00896E2E" w:rsidRPr="00405434">
        <w:rPr>
          <w:rFonts w:asciiTheme="majorBidi" w:hAnsiTheme="majorBidi" w:cstheme="majorBidi"/>
          <w:i/>
        </w:rPr>
        <w:tab/>
      </w:r>
      <w:r w:rsidRPr="00405434">
        <w:rPr>
          <w:rFonts w:asciiTheme="majorBidi" w:hAnsiTheme="majorBidi" w:cstheme="majorBidi"/>
          <w:i/>
        </w:rPr>
        <w:t>16.</w:t>
      </w:r>
      <w:r w:rsidR="00A71BA8">
        <w:rPr>
          <w:rFonts w:asciiTheme="majorBidi" w:hAnsiTheme="majorBidi" w:cstheme="majorBidi"/>
          <w:i/>
        </w:rPr>
        <w:t>30</w:t>
      </w:r>
      <w:r w:rsidRPr="00405434">
        <w:rPr>
          <w:rFonts w:asciiTheme="majorBidi" w:hAnsiTheme="majorBidi" w:cstheme="majorBidi"/>
          <w:i/>
        </w:rPr>
        <w:t xml:space="preserve"> hod. - 17.0</w:t>
      </w:r>
      <w:r w:rsidR="006D7D8B" w:rsidRPr="00405434">
        <w:rPr>
          <w:rFonts w:asciiTheme="majorBidi" w:hAnsiTheme="majorBidi" w:cstheme="majorBidi"/>
          <w:i/>
        </w:rPr>
        <w:t>5 hod. (jedáleň 3.</w:t>
      </w:r>
      <w:r w:rsidR="00B4781F" w:rsidRPr="00405434">
        <w:rPr>
          <w:rFonts w:asciiTheme="majorBidi" w:hAnsiTheme="majorBidi" w:cstheme="majorBidi"/>
          <w:i/>
        </w:rPr>
        <w:t xml:space="preserve"> </w:t>
      </w:r>
      <w:r w:rsidR="006D7D8B" w:rsidRPr="00405434">
        <w:rPr>
          <w:rFonts w:asciiTheme="majorBidi" w:hAnsiTheme="majorBidi" w:cstheme="majorBidi"/>
          <w:i/>
        </w:rPr>
        <w:t>poschodie)</w:t>
      </w:r>
    </w:p>
    <w:p w14:paraId="58C81FCB" w14:textId="293F2760" w:rsidR="002F4878" w:rsidRPr="00BF20EF" w:rsidRDefault="00B4781F" w:rsidP="00BF20EF">
      <w:pPr>
        <w:pStyle w:val="Odsekzoznamu"/>
        <w:ind w:left="567" w:firstLine="141"/>
        <w:rPr>
          <w:rFonts w:asciiTheme="majorBidi" w:hAnsiTheme="majorBidi" w:cstheme="majorBidi"/>
          <w:i/>
        </w:rPr>
      </w:pPr>
      <w:r w:rsidRPr="00405434">
        <w:rPr>
          <w:rFonts w:asciiTheme="majorBidi" w:hAnsiTheme="majorBidi" w:cstheme="majorBidi"/>
          <w:i/>
        </w:rPr>
        <w:t xml:space="preserve"> </w:t>
      </w:r>
      <w:r w:rsidR="006D7D8B" w:rsidRPr="00405434">
        <w:rPr>
          <w:rFonts w:asciiTheme="majorBidi" w:hAnsiTheme="majorBidi" w:cstheme="majorBidi"/>
          <w:i/>
        </w:rPr>
        <w:t xml:space="preserve">Večera </w:t>
      </w:r>
      <w:r w:rsidR="00A71BA8">
        <w:rPr>
          <w:rFonts w:asciiTheme="majorBidi" w:hAnsiTheme="majorBidi" w:cstheme="majorBidi"/>
          <w:i/>
        </w:rPr>
        <w:t>4.odd.</w:t>
      </w:r>
      <w:r w:rsidR="006D7D8B" w:rsidRPr="00405434">
        <w:rPr>
          <w:rFonts w:asciiTheme="majorBidi" w:hAnsiTheme="majorBidi" w:cstheme="majorBidi"/>
          <w:i/>
        </w:rPr>
        <w:tab/>
      </w:r>
      <w:r w:rsidRPr="00405434">
        <w:rPr>
          <w:rFonts w:asciiTheme="majorBidi" w:hAnsiTheme="majorBidi" w:cstheme="majorBidi"/>
          <w:i/>
        </w:rPr>
        <w:tab/>
      </w:r>
      <w:r w:rsidR="006D7D8B" w:rsidRPr="00405434">
        <w:rPr>
          <w:rFonts w:asciiTheme="majorBidi" w:hAnsiTheme="majorBidi" w:cstheme="majorBidi"/>
          <w:i/>
        </w:rPr>
        <w:tab/>
      </w:r>
      <w:r w:rsidR="00896E2E" w:rsidRPr="00405434">
        <w:rPr>
          <w:rFonts w:asciiTheme="majorBidi" w:hAnsiTheme="majorBidi" w:cstheme="majorBidi"/>
          <w:i/>
        </w:rPr>
        <w:tab/>
      </w:r>
      <w:r w:rsidR="00405434" w:rsidRPr="00405434">
        <w:rPr>
          <w:rFonts w:asciiTheme="majorBidi" w:hAnsiTheme="majorBidi" w:cstheme="majorBidi"/>
          <w:i/>
        </w:rPr>
        <w:t>17.05 hod. - 17.30</w:t>
      </w:r>
      <w:r w:rsidR="006D7D8B" w:rsidRPr="00405434">
        <w:rPr>
          <w:rFonts w:asciiTheme="majorBidi" w:hAnsiTheme="majorBidi" w:cstheme="majorBidi"/>
          <w:i/>
        </w:rPr>
        <w:t xml:space="preserve"> hod. (jedáleň 3.</w:t>
      </w:r>
      <w:r w:rsidRPr="00405434">
        <w:rPr>
          <w:rFonts w:asciiTheme="majorBidi" w:hAnsiTheme="majorBidi" w:cstheme="majorBidi"/>
          <w:i/>
        </w:rPr>
        <w:t xml:space="preserve"> </w:t>
      </w:r>
      <w:r w:rsidR="006D7D8B" w:rsidRPr="00405434">
        <w:rPr>
          <w:rFonts w:asciiTheme="majorBidi" w:hAnsiTheme="majorBidi" w:cstheme="majorBidi"/>
          <w:i/>
        </w:rPr>
        <w:t>po</w:t>
      </w:r>
      <w:r w:rsidRPr="00405434">
        <w:rPr>
          <w:rFonts w:asciiTheme="majorBidi" w:hAnsiTheme="majorBidi" w:cstheme="majorBidi"/>
          <w:i/>
        </w:rPr>
        <w:t>s</w:t>
      </w:r>
      <w:r w:rsidR="006D7D8B" w:rsidRPr="00405434">
        <w:rPr>
          <w:rFonts w:asciiTheme="majorBidi" w:hAnsiTheme="majorBidi" w:cstheme="majorBidi"/>
          <w:i/>
        </w:rPr>
        <w:t>chodie)</w:t>
      </w:r>
    </w:p>
    <w:p w14:paraId="122A9AAB" w14:textId="1078A5A9" w:rsidR="009E712C" w:rsidRPr="009E712C" w:rsidRDefault="009E712C" w:rsidP="009E712C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bookmarkStart w:id="11" w:name="_Toc400463065"/>
      <w:r>
        <w:rPr>
          <w:rFonts w:asciiTheme="majorBidi" w:hAnsiTheme="majorBidi" w:cstheme="majorBidi"/>
          <w:color w:val="auto"/>
        </w:rPr>
        <w:t>Z</w:t>
      </w:r>
      <w:r w:rsidR="0060528E" w:rsidRPr="008F198E">
        <w:rPr>
          <w:rFonts w:asciiTheme="majorBidi" w:hAnsiTheme="majorBidi" w:cstheme="majorBidi"/>
          <w:color w:val="auto"/>
        </w:rPr>
        <w:t>dravotná starostlivosť</w:t>
      </w:r>
      <w:bookmarkStart w:id="12" w:name="_Hlk182238092"/>
      <w:bookmarkEnd w:id="11"/>
    </w:p>
    <w:bookmarkEnd w:id="12"/>
    <w:p w14:paraId="523C9D26" w14:textId="273501E8" w:rsidR="0025795E" w:rsidRDefault="00E55BAB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PSS má</w:t>
      </w:r>
      <w:r w:rsidR="00B45FCF">
        <w:rPr>
          <w:rFonts w:asciiTheme="majorBidi" w:hAnsiTheme="majorBidi" w:cstheme="majorBidi"/>
        </w:rPr>
        <w:t xml:space="preserve"> slobodnú voľbu pri výbere praktického lekára. Zariadenie zabezpečuje pravidelné návštevy lekára v odbore psychiater raz do týždňa. Zamestnanci zari</w:t>
      </w:r>
      <w:r w:rsidR="0025795E">
        <w:rPr>
          <w:rFonts w:asciiTheme="majorBidi" w:hAnsiTheme="majorBidi" w:cstheme="majorBidi"/>
        </w:rPr>
        <w:t>a</w:t>
      </w:r>
      <w:r w:rsidR="00B45FCF">
        <w:rPr>
          <w:rFonts w:asciiTheme="majorBidi" w:hAnsiTheme="majorBidi" w:cstheme="majorBidi"/>
        </w:rPr>
        <w:t>denia dozerajú na správne dodržiavanie liečebného a dietetického režimu PSS a zaznamenávajú jeho porušovanie, ktoré konzultujú s PSS, ošetrujúcim lekárom, psychoterapeutkou, psychiatrom a príbuznými PSS, respektíve s jeho opatrovníkom v snahe o motivovanie PSS k zodpovednejšiemu správaniu sa voči sebe. Za dodržiavanie liečebného režimu, vrátane dodržiavania diét zodpovedá zdravotný úsek, a to v rozsahu odkázanosti</w:t>
      </w:r>
      <w:r w:rsidR="0025795E">
        <w:rPr>
          <w:rFonts w:asciiTheme="majorBidi" w:hAnsiTheme="majorBidi" w:cstheme="majorBidi"/>
        </w:rPr>
        <w:t xml:space="preserve"> (podľa posudku a rozhodnutia o odkázanosti) jednotlivých prijímateľov jednotlivých druhov poskytovaných sociálnych služieb.</w:t>
      </w:r>
    </w:p>
    <w:p w14:paraId="42DC331C" w14:textId="7A659C95" w:rsidR="00E55BAB" w:rsidRPr="002F4878" w:rsidRDefault="00E55BAB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Zariadenie zároveň ponúka možnosť starostlivosti vlastným zmluvným praktickým lekárom. PSS, ktorý </w:t>
      </w:r>
      <w:r w:rsidR="009E712C">
        <w:rPr>
          <w:rFonts w:asciiTheme="majorBidi" w:hAnsiTheme="majorBidi" w:cstheme="majorBidi"/>
        </w:rPr>
        <w:t xml:space="preserve">uzatvoril dohodu o poskytovaní zdravotnej starostlivosti s lekárom, ktorý navštevuje zariadenie, bude mať zabezpečené predpisovanie liekov podľa potreby, alebo raz mesačne, pričom príbuzní sú povinní do konca kalendárneho mesiaca uložiť zálohu u sociálnej pracovníčky. </w:t>
      </w:r>
      <w:r w:rsidR="00DE7D9E" w:rsidRPr="002F4878">
        <w:rPr>
          <w:rFonts w:asciiTheme="majorBidi" w:hAnsiTheme="majorBidi" w:cstheme="majorBidi"/>
        </w:rPr>
        <w:t>PSS, ktorý je v starostlivosti praktického lekára, ktorý nie je našim zmluvným lekárom si zdravotnú starostlivosť a zabezpečovanie liekov vykonáva sám resp. svojim rodinným príslušníkom alebo opatrovníkom</w:t>
      </w:r>
      <w:r w:rsidR="008D24E2" w:rsidRPr="002F4878">
        <w:rPr>
          <w:rFonts w:asciiTheme="majorBidi" w:hAnsiTheme="majorBidi" w:cstheme="majorBidi"/>
        </w:rPr>
        <w:t>, ktorý je určený súdom.</w:t>
      </w:r>
      <w:r w:rsidR="00B45FCF" w:rsidRPr="002F4878">
        <w:rPr>
          <w:rFonts w:asciiTheme="majorBidi" w:hAnsiTheme="majorBidi" w:cstheme="majorBidi"/>
        </w:rPr>
        <w:t xml:space="preserve"> </w:t>
      </w:r>
    </w:p>
    <w:p w14:paraId="34F0C56C" w14:textId="785326F9" w:rsidR="00E47BF8" w:rsidRPr="002F4878" w:rsidRDefault="00E47BF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2F4878">
        <w:rPr>
          <w:rFonts w:asciiTheme="majorBidi" w:hAnsiTheme="majorBidi" w:cstheme="majorBidi"/>
        </w:rPr>
        <w:t>Zariadenie poskytuje prijímateľom</w:t>
      </w:r>
      <w:r w:rsidR="00193246">
        <w:rPr>
          <w:rFonts w:asciiTheme="majorBidi" w:hAnsiTheme="majorBidi" w:cstheme="majorBidi"/>
        </w:rPr>
        <w:t xml:space="preserve"> </w:t>
      </w:r>
      <w:r w:rsidRPr="002F4878">
        <w:rPr>
          <w:rFonts w:asciiTheme="majorBidi" w:hAnsiTheme="majorBidi" w:cstheme="majorBidi"/>
        </w:rPr>
        <w:t>zdravotnú starostlivosť na základe odporúčania a</w:t>
      </w:r>
      <w:r w:rsidR="00B4781F" w:rsidRPr="002F4878">
        <w:rPr>
          <w:rFonts w:asciiTheme="majorBidi" w:hAnsiTheme="majorBidi" w:cstheme="majorBidi"/>
        </w:rPr>
        <w:t> </w:t>
      </w:r>
      <w:r w:rsidRPr="002F4878">
        <w:rPr>
          <w:rFonts w:asciiTheme="majorBidi" w:hAnsiTheme="majorBidi" w:cstheme="majorBidi"/>
        </w:rPr>
        <w:t>naordinovania</w:t>
      </w:r>
      <w:r w:rsidR="00B4781F" w:rsidRPr="002F4878">
        <w:rPr>
          <w:rFonts w:asciiTheme="majorBidi" w:hAnsiTheme="majorBidi" w:cstheme="majorBidi"/>
        </w:rPr>
        <w:t xml:space="preserve"> </w:t>
      </w:r>
      <w:r w:rsidRPr="002F4878">
        <w:rPr>
          <w:rFonts w:asciiTheme="majorBidi" w:hAnsiTheme="majorBidi" w:cstheme="majorBidi"/>
        </w:rPr>
        <w:t>ošetrujúceho alebo odborného lekára, o</w:t>
      </w:r>
      <w:r w:rsidR="00F10E64" w:rsidRPr="002F4878">
        <w:rPr>
          <w:rFonts w:asciiTheme="majorBidi" w:hAnsiTheme="majorBidi" w:cstheme="majorBidi"/>
        </w:rPr>
        <w:t>pa</w:t>
      </w:r>
      <w:r w:rsidRPr="002F4878">
        <w:rPr>
          <w:rFonts w:asciiTheme="majorBidi" w:hAnsiTheme="majorBidi" w:cstheme="majorBidi"/>
        </w:rPr>
        <w:t>trovateľskú starostlivosť zodpovedajúcu ich zdravotnému stavu, potrebnú primeranú podporu a pomoc pri stravovaní, hygiene a pri zabezpečení osobných potrieb a</w:t>
      </w:r>
      <w:r w:rsidR="00B4781F" w:rsidRPr="002F4878">
        <w:rPr>
          <w:rFonts w:asciiTheme="majorBidi" w:hAnsiTheme="majorBidi" w:cstheme="majorBidi"/>
        </w:rPr>
        <w:t> </w:t>
      </w:r>
      <w:r w:rsidRPr="002F4878">
        <w:rPr>
          <w:rFonts w:asciiTheme="majorBidi" w:hAnsiTheme="majorBidi" w:cstheme="majorBidi"/>
        </w:rPr>
        <w:t>všetkých</w:t>
      </w:r>
      <w:r w:rsidR="00B4781F" w:rsidRPr="002F4878">
        <w:rPr>
          <w:rFonts w:asciiTheme="majorBidi" w:hAnsiTheme="majorBidi" w:cstheme="majorBidi"/>
        </w:rPr>
        <w:t xml:space="preserve"> </w:t>
      </w:r>
      <w:proofErr w:type="spellStart"/>
      <w:r w:rsidRPr="002F4878">
        <w:rPr>
          <w:rFonts w:asciiTheme="majorBidi" w:hAnsiTheme="majorBidi" w:cstheme="majorBidi"/>
        </w:rPr>
        <w:t>sebaobslužných</w:t>
      </w:r>
      <w:proofErr w:type="spellEnd"/>
      <w:r w:rsidRPr="002F4878">
        <w:rPr>
          <w:rFonts w:asciiTheme="majorBidi" w:hAnsiTheme="majorBidi" w:cstheme="majorBidi"/>
        </w:rPr>
        <w:t xml:space="preserve"> činnostiach.</w:t>
      </w:r>
    </w:p>
    <w:p w14:paraId="15DC68CC" w14:textId="0A1F61B0" w:rsidR="00E55BAB" w:rsidRPr="002F4878" w:rsidRDefault="00E55BAB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2F4878">
        <w:rPr>
          <w:rFonts w:asciiTheme="majorBidi" w:hAnsiTheme="majorBidi" w:cstheme="majorBidi"/>
        </w:rPr>
        <w:t>Opatrovateľskú starostlivosť vykonávajú kvalifikované opatrovateľky, ktoré spĺňajú podmienky odbornej spôsobilosti v zmysle §84 ods. 8 zákona o sociálnych službách. O priebehu opatrovania sa vedú záznamy, ktoré sú súčasťou zdravotnej dokumentácie PSS, ktoré sa vedú v IS CYGNUS.</w:t>
      </w:r>
    </w:p>
    <w:p w14:paraId="4263B8A9" w14:textId="7354054C" w:rsidR="00457B02" w:rsidRPr="002F4878" w:rsidRDefault="00457B02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2F4878">
        <w:rPr>
          <w:rFonts w:asciiTheme="majorBidi" w:hAnsiTheme="majorBidi" w:cstheme="majorBidi"/>
        </w:rPr>
        <w:t>Zariadenie posky</w:t>
      </w:r>
      <w:r w:rsidR="00E55BAB" w:rsidRPr="002F4878">
        <w:rPr>
          <w:rFonts w:asciiTheme="majorBidi" w:hAnsiTheme="majorBidi" w:cstheme="majorBidi"/>
        </w:rPr>
        <w:t xml:space="preserve">tuje svojim PSS ošetrovateľskú starostlivosť – riadi sa Procesom ošetrovania. </w:t>
      </w:r>
      <w:r w:rsidR="009E712C" w:rsidRPr="002F4878">
        <w:rPr>
          <w:rFonts w:asciiTheme="majorBidi" w:hAnsiTheme="majorBidi" w:cstheme="majorBidi"/>
        </w:rPr>
        <w:t>Vedie sa príslušná dokumentácia v zmysle platných predpisov.</w:t>
      </w:r>
    </w:p>
    <w:p w14:paraId="13D298E1" w14:textId="6924544C" w:rsidR="00E47BF8" w:rsidRPr="00193246" w:rsidRDefault="00E47BF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Do zariadenia prichádzajú podľa potreby alebo </w:t>
      </w:r>
      <w:r w:rsidRPr="00844D5B">
        <w:rPr>
          <w:rFonts w:asciiTheme="majorBidi" w:hAnsiTheme="majorBidi" w:cstheme="majorBidi"/>
        </w:rPr>
        <w:t>raz za dva týždne</w:t>
      </w:r>
      <w:r w:rsidRPr="008F198E">
        <w:rPr>
          <w:rFonts w:asciiTheme="majorBidi" w:hAnsiTheme="majorBidi" w:cstheme="majorBidi"/>
        </w:rPr>
        <w:t xml:space="preserve"> ošetrujúci lekár a</w:t>
      </w:r>
      <w:r w:rsidR="00844D5B">
        <w:rPr>
          <w:rFonts w:asciiTheme="majorBidi" w:hAnsiTheme="majorBidi" w:cstheme="majorBidi"/>
        </w:rPr>
        <w:t xml:space="preserve"> raz do týždňa </w:t>
      </w:r>
      <w:r w:rsidRPr="008F198E">
        <w:rPr>
          <w:rFonts w:asciiTheme="majorBidi" w:hAnsiTheme="majorBidi" w:cstheme="majorBidi"/>
        </w:rPr>
        <w:t>odborní lekár psychiater. Na iné odborné vyšetrenia sú PSS objednávaní hlavnou sestrou alebo ambulantnou zdravotnou sestrou zariadenia</w:t>
      </w:r>
      <w:r w:rsidRPr="00193246">
        <w:rPr>
          <w:rFonts w:asciiTheme="majorBidi" w:hAnsiTheme="majorBidi" w:cstheme="majorBidi"/>
        </w:rPr>
        <w:t xml:space="preserve">, pričom </w:t>
      </w:r>
      <w:proofErr w:type="spellStart"/>
      <w:r w:rsidRPr="00193246">
        <w:rPr>
          <w:rFonts w:asciiTheme="majorBidi" w:hAnsiTheme="majorBidi" w:cstheme="majorBidi"/>
        </w:rPr>
        <w:t>doprovod</w:t>
      </w:r>
      <w:proofErr w:type="spellEnd"/>
      <w:r w:rsidRPr="00193246">
        <w:rPr>
          <w:rFonts w:asciiTheme="majorBidi" w:hAnsiTheme="majorBidi" w:cstheme="majorBidi"/>
        </w:rPr>
        <w:t xml:space="preserve"> pre PSS </w:t>
      </w:r>
      <w:r w:rsidR="00844D5B" w:rsidRPr="00193246">
        <w:rPr>
          <w:rFonts w:asciiTheme="majorBidi" w:hAnsiTheme="majorBidi" w:cstheme="majorBidi"/>
        </w:rPr>
        <w:t>zabezpečuje zariadenie v súlade s posudkom a rozhodnutím o odkázanosti na sociálnu službu pokia</w:t>
      </w:r>
      <w:r w:rsidR="00141BF2" w:rsidRPr="00193246">
        <w:rPr>
          <w:rFonts w:asciiTheme="majorBidi" w:hAnsiTheme="majorBidi" w:cstheme="majorBidi"/>
        </w:rPr>
        <w:t xml:space="preserve">ľ je PSS </w:t>
      </w:r>
      <w:r w:rsidR="00141BF2" w:rsidRPr="00193246">
        <w:rPr>
          <w:rFonts w:asciiTheme="majorBidi" w:hAnsiTheme="majorBidi" w:cstheme="majorBidi"/>
        </w:rPr>
        <w:lastRenderedPageBreak/>
        <w:t xml:space="preserve">na tento </w:t>
      </w:r>
      <w:proofErr w:type="spellStart"/>
      <w:r w:rsidR="00141BF2" w:rsidRPr="00193246">
        <w:rPr>
          <w:rFonts w:asciiTheme="majorBidi" w:hAnsiTheme="majorBidi" w:cstheme="majorBidi"/>
        </w:rPr>
        <w:t>doprovod</w:t>
      </w:r>
      <w:proofErr w:type="spellEnd"/>
      <w:r w:rsidR="00141BF2" w:rsidRPr="00193246">
        <w:rPr>
          <w:rFonts w:asciiTheme="majorBidi" w:hAnsiTheme="majorBidi" w:cstheme="majorBidi"/>
        </w:rPr>
        <w:t xml:space="preserve"> odkázaný. V</w:t>
      </w:r>
      <w:r w:rsidR="00457B02" w:rsidRPr="00193246">
        <w:rPr>
          <w:rFonts w:asciiTheme="majorBidi" w:hAnsiTheme="majorBidi" w:cstheme="majorBidi"/>
        </w:rPr>
        <w:t> </w:t>
      </w:r>
      <w:r w:rsidR="00844D5B" w:rsidRPr="00193246">
        <w:rPr>
          <w:rFonts w:asciiTheme="majorBidi" w:hAnsiTheme="majorBidi" w:cstheme="majorBidi"/>
        </w:rPr>
        <w:t>prípade</w:t>
      </w:r>
      <w:r w:rsidR="00457B02" w:rsidRPr="00193246">
        <w:rPr>
          <w:rFonts w:asciiTheme="majorBidi" w:hAnsiTheme="majorBidi" w:cstheme="majorBidi"/>
        </w:rPr>
        <w:t>,</w:t>
      </w:r>
      <w:r w:rsidR="00844D5B" w:rsidRPr="00193246">
        <w:rPr>
          <w:rFonts w:asciiTheme="majorBidi" w:hAnsiTheme="majorBidi" w:cstheme="majorBidi"/>
        </w:rPr>
        <w:t xml:space="preserve"> ak nie je </w:t>
      </w:r>
      <w:r w:rsidR="00141BF2" w:rsidRPr="00193246">
        <w:rPr>
          <w:rFonts w:asciiTheme="majorBidi" w:hAnsiTheme="majorBidi" w:cstheme="majorBidi"/>
        </w:rPr>
        <w:t xml:space="preserve">PSS odkázaný na </w:t>
      </w:r>
      <w:proofErr w:type="spellStart"/>
      <w:r w:rsidR="00141BF2" w:rsidRPr="00193246">
        <w:rPr>
          <w:rFonts w:asciiTheme="majorBidi" w:hAnsiTheme="majorBidi" w:cstheme="majorBidi"/>
        </w:rPr>
        <w:t>doprovod</w:t>
      </w:r>
      <w:proofErr w:type="spellEnd"/>
      <w:r w:rsidR="00141BF2" w:rsidRPr="00193246">
        <w:rPr>
          <w:rFonts w:asciiTheme="majorBidi" w:hAnsiTheme="majorBidi" w:cstheme="majorBidi"/>
        </w:rPr>
        <w:t xml:space="preserve"> podľa posudku a rozhodnutia o odkázanosti na sociálnu službu je takýto </w:t>
      </w:r>
      <w:proofErr w:type="spellStart"/>
      <w:r w:rsidR="00141BF2" w:rsidRPr="00193246">
        <w:rPr>
          <w:rFonts w:asciiTheme="majorBidi" w:hAnsiTheme="majorBidi" w:cstheme="majorBidi"/>
        </w:rPr>
        <w:t>doprovod</w:t>
      </w:r>
      <w:proofErr w:type="spellEnd"/>
      <w:r w:rsidR="00141BF2" w:rsidRPr="00193246">
        <w:rPr>
          <w:rFonts w:asciiTheme="majorBidi" w:hAnsiTheme="majorBidi" w:cstheme="majorBidi"/>
        </w:rPr>
        <w:t xml:space="preserve"> spoplatnený v zmysle Cenníka za poskytovanie nadštandardných činností (sprevádzanie PSS = 7,- Eur) a je hradený z vlastných prostriedkov prijímateľa. PSS resp. jeho opatrovník ustanovený súdom alebo jeho rodinný príslušníci môžu požiadať o prepravu PSS na lekárske vyšetrenie do zdravotníckych inštitúcií a iných inštitúcii mimo zariadenia našim autom - j</w:t>
      </w:r>
      <w:r w:rsidRPr="00193246">
        <w:rPr>
          <w:rFonts w:asciiTheme="majorBidi" w:hAnsiTheme="majorBidi" w:cstheme="majorBidi"/>
        </w:rPr>
        <w:t xml:space="preserve">edná sa o nadštandardnú službu, ktorá je spoplatňovaná v zmysle </w:t>
      </w:r>
      <w:r w:rsidR="00141BF2" w:rsidRPr="00193246">
        <w:rPr>
          <w:rFonts w:asciiTheme="majorBidi" w:hAnsiTheme="majorBidi" w:cstheme="majorBidi"/>
        </w:rPr>
        <w:t xml:space="preserve">Cenníka za poskytovanie nadštandardných činností </w:t>
      </w:r>
      <w:r w:rsidRPr="00193246">
        <w:rPr>
          <w:rFonts w:asciiTheme="majorBidi" w:hAnsiTheme="majorBidi" w:cstheme="majorBidi"/>
        </w:rPr>
        <w:t xml:space="preserve">(preprava prijímateľa = </w:t>
      </w:r>
      <w:r w:rsidR="00141BF2" w:rsidRPr="00193246">
        <w:rPr>
          <w:rFonts w:asciiTheme="majorBidi" w:hAnsiTheme="majorBidi" w:cstheme="majorBidi"/>
        </w:rPr>
        <w:t>10</w:t>
      </w:r>
      <w:r w:rsidRPr="00193246">
        <w:rPr>
          <w:rFonts w:asciiTheme="majorBidi" w:hAnsiTheme="majorBidi" w:cstheme="majorBidi"/>
        </w:rPr>
        <w:t xml:space="preserve">,- € </w:t>
      </w:r>
      <w:r w:rsidR="00141BF2" w:rsidRPr="00193246">
        <w:rPr>
          <w:rFonts w:asciiTheme="majorBidi" w:hAnsiTheme="majorBidi" w:cstheme="majorBidi"/>
        </w:rPr>
        <w:t>vrátane spiatočnej cesty)</w:t>
      </w:r>
      <w:r w:rsidRPr="00193246">
        <w:rPr>
          <w:rFonts w:asciiTheme="majorBidi" w:hAnsiTheme="majorBidi" w:cstheme="majorBidi"/>
        </w:rPr>
        <w:t>, ktorú si PSS</w:t>
      </w:r>
      <w:r w:rsidR="00F05A0A" w:rsidRPr="00193246">
        <w:rPr>
          <w:rFonts w:asciiTheme="majorBidi" w:hAnsiTheme="majorBidi" w:cstheme="majorBidi"/>
        </w:rPr>
        <w:t>,</w:t>
      </w:r>
      <w:r w:rsidRPr="00193246">
        <w:rPr>
          <w:rFonts w:asciiTheme="majorBidi" w:hAnsiTheme="majorBidi" w:cstheme="majorBidi"/>
        </w:rPr>
        <w:t xml:space="preserve"> resp. rodinn</w:t>
      </w:r>
      <w:r w:rsidR="00E33426" w:rsidRPr="00193246">
        <w:rPr>
          <w:rFonts w:asciiTheme="majorBidi" w:hAnsiTheme="majorBidi" w:cstheme="majorBidi"/>
        </w:rPr>
        <w:t>í</w:t>
      </w:r>
      <w:r w:rsidRPr="00193246">
        <w:rPr>
          <w:rFonts w:asciiTheme="majorBidi" w:hAnsiTheme="majorBidi" w:cstheme="majorBidi"/>
        </w:rPr>
        <w:t xml:space="preserve"> prí</w:t>
      </w:r>
      <w:r w:rsidR="00E33426" w:rsidRPr="00193246">
        <w:rPr>
          <w:rFonts w:asciiTheme="majorBidi" w:hAnsiTheme="majorBidi" w:cstheme="majorBidi"/>
        </w:rPr>
        <w:t>slušníci hr</w:t>
      </w:r>
      <w:r w:rsidRPr="00193246">
        <w:rPr>
          <w:rFonts w:asciiTheme="majorBidi" w:hAnsiTheme="majorBidi" w:cstheme="majorBidi"/>
        </w:rPr>
        <w:t>adia z</w:t>
      </w:r>
      <w:r w:rsidR="007B2C14" w:rsidRPr="00193246">
        <w:rPr>
          <w:rFonts w:asciiTheme="majorBidi" w:hAnsiTheme="majorBidi" w:cstheme="majorBidi"/>
        </w:rPr>
        <w:t> </w:t>
      </w:r>
      <w:r w:rsidRPr="00193246">
        <w:rPr>
          <w:rFonts w:asciiTheme="majorBidi" w:hAnsiTheme="majorBidi" w:cstheme="majorBidi"/>
        </w:rPr>
        <w:t>vlastných</w:t>
      </w:r>
      <w:r w:rsidR="007B2C14" w:rsidRPr="00193246">
        <w:rPr>
          <w:rFonts w:asciiTheme="majorBidi" w:hAnsiTheme="majorBidi" w:cstheme="majorBidi"/>
        </w:rPr>
        <w:t xml:space="preserve"> </w:t>
      </w:r>
      <w:r w:rsidRPr="00193246">
        <w:rPr>
          <w:rFonts w:asciiTheme="majorBidi" w:hAnsiTheme="majorBidi" w:cstheme="majorBidi"/>
        </w:rPr>
        <w:t xml:space="preserve">prostriedkov. </w:t>
      </w:r>
    </w:p>
    <w:p w14:paraId="113F9EA6" w14:textId="77777777" w:rsidR="007501E4" w:rsidRPr="008F198E" w:rsidRDefault="007501E4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 prípade potreby odvozu do nemocnice sanitkou, si túto dopravu hradia</w:t>
      </w:r>
      <w:r w:rsidR="00E33426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PSS z vlastných prostriedkov.</w:t>
      </w:r>
    </w:p>
    <w:p w14:paraId="6E8D12B9" w14:textId="5856F717" w:rsidR="00E47BF8" w:rsidRPr="008F198E" w:rsidRDefault="00E47BF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Vlastný úraz, alebo úraz inej osoby hlási PSS službukonajúcemu personálu.</w:t>
      </w:r>
      <w:r w:rsidR="001A4AD8">
        <w:rPr>
          <w:rFonts w:asciiTheme="majorBidi" w:hAnsiTheme="majorBidi" w:cstheme="majorBidi"/>
        </w:rPr>
        <w:t xml:space="preserve"> V prípade potreby je privolaná rýchla záchranná služba</w:t>
      </w:r>
    </w:p>
    <w:p w14:paraId="3514474E" w14:textId="3D43FBFE" w:rsidR="00E47BF8" w:rsidRPr="008A1554" w:rsidRDefault="00E47BF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A1554">
        <w:rPr>
          <w:rFonts w:asciiTheme="majorBidi" w:hAnsiTheme="majorBidi" w:cstheme="majorBidi"/>
        </w:rPr>
        <w:t>Lieky</w:t>
      </w:r>
      <w:r w:rsidR="001A4AD8" w:rsidRPr="008A1554">
        <w:rPr>
          <w:rFonts w:asciiTheme="majorBidi" w:hAnsiTheme="majorBidi" w:cstheme="majorBidi"/>
        </w:rPr>
        <w:t xml:space="preserve"> predpisuj</w:t>
      </w:r>
      <w:r w:rsidR="008A1554">
        <w:rPr>
          <w:rFonts w:asciiTheme="majorBidi" w:hAnsiTheme="majorBidi" w:cstheme="majorBidi"/>
        </w:rPr>
        <w:t>ú</w:t>
      </w:r>
      <w:r w:rsidR="001A4AD8" w:rsidRPr="008A1554">
        <w:rPr>
          <w:rFonts w:asciiTheme="majorBidi" w:hAnsiTheme="majorBidi" w:cstheme="majorBidi"/>
        </w:rPr>
        <w:t xml:space="preserve"> </w:t>
      </w:r>
      <w:r w:rsidR="008A1554">
        <w:rPr>
          <w:rFonts w:asciiTheme="majorBidi" w:hAnsiTheme="majorBidi" w:cstheme="majorBidi"/>
        </w:rPr>
        <w:t xml:space="preserve">praktický a odborný </w:t>
      </w:r>
      <w:r w:rsidR="001A4AD8" w:rsidRPr="008A1554">
        <w:rPr>
          <w:rFonts w:asciiTheme="majorBidi" w:hAnsiTheme="majorBidi" w:cstheme="majorBidi"/>
        </w:rPr>
        <w:t>lekár</w:t>
      </w:r>
      <w:r w:rsidR="008A1554">
        <w:rPr>
          <w:rFonts w:asciiTheme="majorBidi" w:hAnsiTheme="majorBidi" w:cstheme="majorBidi"/>
        </w:rPr>
        <w:t>i</w:t>
      </w:r>
      <w:r w:rsidR="001A4AD8" w:rsidRPr="008A1554">
        <w:rPr>
          <w:rFonts w:asciiTheme="majorBidi" w:hAnsiTheme="majorBidi" w:cstheme="majorBidi"/>
        </w:rPr>
        <w:t xml:space="preserve"> a </w:t>
      </w:r>
      <w:r w:rsidR="008A1554">
        <w:rPr>
          <w:rFonts w:asciiTheme="majorBidi" w:hAnsiTheme="majorBidi" w:cstheme="majorBidi"/>
        </w:rPr>
        <w:t>po</w:t>
      </w:r>
      <w:r w:rsidR="001A4AD8" w:rsidRPr="008A1554">
        <w:rPr>
          <w:rFonts w:asciiTheme="majorBidi" w:hAnsiTheme="majorBidi" w:cstheme="majorBidi"/>
        </w:rPr>
        <w:t>dávajú sa pod dohľadom zdravotného personálu tým PSS, ktorí sú schopní lieky osobne a riadne užívať</w:t>
      </w:r>
      <w:r w:rsidR="008A1554">
        <w:rPr>
          <w:rFonts w:asciiTheme="majorBidi" w:hAnsiTheme="majorBidi" w:cstheme="majorBidi"/>
        </w:rPr>
        <w:t>.</w:t>
      </w:r>
      <w:r w:rsidR="001A4AD8" w:rsidRPr="008A1554">
        <w:rPr>
          <w:rFonts w:asciiTheme="majorBidi" w:hAnsiTheme="majorBidi" w:cstheme="majorBidi"/>
        </w:rPr>
        <w:t xml:space="preserve"> Ostatným PSS sa </w:t>
      </w:r>
      <w:r w:rsidR="008A1554">
        <w:rPr>
          <w:rFonts w:asciiTheme="majorBidi" w:hAnsiTheme="majorBidi" w:cstheme="majorBidi"/>
        </w:rPr>
        <w:t>po</w:t>
      </w:r>
      <w:r w:rsidR="001A4AD8" w:rsidRPr="008A1554">
        <w:rPr>
          <w:rFonts w:asciiTheme="majorBidi" w:hAnsiTheme="majorBidi" w:cstheme="majorBidi"/>
        </w:rPr>
        <w:t xml:space="preserve">dávajú lieky za osobnej asistencie zdravotného personálu. </w:t>
      </w:r>
      <w:r w:rsidRPr="008A1554">
        <w:rPr>
          <w:rFonts w:asciiTheme="majorBidi" w:hAnsiTheme="majorBidi" w:cstheme="majorBidi"/>
        </w:rPr>
        <w:t>PSS nesmie prechovávať u</w:t>
      </w:r>
      <w:r w:rsidR="007B2C14" w:rsidRPr="008A1554">
        <w:rPr>
          <w:rFonts w:asciiTheme="majorBidi" w:hAnsiTheme="majorBidi" w:cstheme="majorBidi"/>
        </w:rPr>
        <w:t> </w:t>
      </w:r>
      <w:r w:rsidRPr="008A1554">
        <w:rPr>
          <w:rFonts w:asciiTheme="majorBidi" w:hAnsiTheme="majorBidi" w:cstheme="majorBidi"/>
        </w:rPr>
        <w:t>seba</w:t>
      </w:r>
      <w:r w:rsidR="007B2C14" w:rsidRPr="008A1554">
        <w:rPr>
          <w:rFonts w:asciiTheme="majorBidi" w:hAnsiTheme="majorBidi" w:cstheme="majorBidi"/>
        </w:rPr>
        <w:t xml:space="preserve"> </w:t>
      </w:r>
      <w:r w:rsidRPr="008A1554">
        <w:rPr>
          <w:rFonts w:asciiTheme="majorBidi" w:hAnsiTheme="majorBidi" w:cstheme="majorBidi"/>
        </w:rPr>
        <w:t>lieky.</w:t>
      </w:r>
      <w:r w:rsidR="001A4AD8" w:rsidRPr="008A1554">
        <w:rPr>
          <w:rFonts w:asciiTheme="majorBidi" w:hAnsiTheme="majorBidi" w:cstheme="majorBidi"/>
        </w:rPr>
        <w:t xml:space="preserve"> </w:t>
      </w:r>
    </w:p>
    <w:p w14:paraId="66005E2A" w14:textId="4045E654" w:rsidR="0060528E" w:rsidRPr="008F198E" w:rsidRDefault="009E712C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9E712C">
        <w:rPr>
          <w:rFonts w:asciiTheme="majorBidi" w:hAnsiTheme="majorBidi" w:cstheme="majorBidi"/>
        </w:rPr>
        <w:t>Zariadenie d</w:t>
      </w:r>
      <w:r w:rsidR="0060528E" w:rsidRPr="008F198E">
        <w:rPr>
          <w:rFonts w:asciiTheme="majorBidi" w:hAnsiTheme="majorBidi" w:cstheme="majorBidi"/>
        </w:rPr>
        <w:t>bá na dodržiavanie liečebných</w:t>
      </w:r>
      <w:r w:rsidR="007501E4" w:rsidRPr="008F198E">
        <w:rPr>
          <w:rFonts w:asciiTheme="majorBidi" w:hAnsiTheme="majorBidi" w:cstheme="majorBidi"/>
        </w:rPr>
        <w:t xml:space="preserve"> postupov svojich PSS</w:t>
      </w:r>
      <w:r w:rsidR="0060528E" w:rsidRPr="008F198E">
        <w:rPr>
          <w:rFonts w:asciiTheme="majorBidi" w:hAnsiTheme="majorBidi" w:cstheme="majorBidi"/>
        </w:rPr>
        <w:t xml:space="preserve">, vykonáva nákup a kontrolované uskladnenie ich liekov, prípravu na ich užitie a sleduje a eviduje </w:t>
      </w:r>
      <w:r w:rsidR="007501E4" w:rsidRPr="008F198E">
        <w:rPr>
          <w:rFonts w:asciiTheme="majorBidi" w:hAnsiTheme="majorBidi" w:cstheme="majorBidi"/>
        </w:rPr>
        <w:t>užívanie liekov svojich PSS</w:t>
      </w:r>
      <w:r w:rsidR="00B417DD" w:rsidRPr="008F198E">
        <w:rPr>
          <w:rFonts w:asciiTheme="majorBidi" w:hAnsiTheme="majorBidi" w:cstheme="majorBidi"/>
        </w:rPr>
        <w:t xml:space="preserve"> a v prípade potreby vykonáva polohovanie.</w:t>
      </w:r>
    </w:p>
    <w:p w14:paraId="3B5F85C3" w14:textId="284CB307" w:rsidR="00D470E8" w:rsidRPr="002B0D48" w:rsidRDefault="00FA6924" w:rsidP="004D69F0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2B0D48">
        <w:rPr>
          <w:rFonts w:asciiTheme="majorBidi" w:hAnsiTheme="majorBidi" w:cstheme="majorBidi"/>
          <w:color w:val="auto"/>
        </w:rPr>
        <w:t>Rada prijímateľov sociálnych služieb</w:t>
      </w:r>
    </w:p>
    <w:p w14:paraId="3D97081B" w14:textId="60B5DFF4" w:rsidR="00FA6924" w:rsidRPr="002B0D48" w:rsidRDefault="00FA6924" w:rsidP="00FA6924">
      <w:pPr>
        <w:pStyle w:val="Podnadpis"/>
        <w:numPr>
          <w:ilvl w:val="1"/>
          <w:numId w:val="1"/>
        </w:numPr>
        <w:spacing w:before="0" w:after="0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V zariadení </w:t>
      </w:r>
      <w:proofErr w:type="spellStart"/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LUX,n.o</w:t>
      </w:r>
      <w:proofErr w:type="spellEnd"/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. je vytvorená Rada prijímateľov sociálnych služieb, ktorá sa podieľa na určovaní životných podmienok v zariadení, prostredníctvom zvolených zástupcov PSS v našom zariadení. </w:t>
      </w:r>
    </w:p>
    <w:p w14:paraId="6B12E79D" w14:textId="461C44C7" w:rsidR="00FA6924" w:rsidRPr="002B0D48" w:rsidRDefault="00FA6924" w:rsidP="00FA6924">
      <w:pPr>
        <w:pStyle w:val="Podnadpis"/>
        <w:numPr>
          <w:ilvl w:val="1"/>
          <w:numId w:val="1"/>
        </w:numPr>
        <w:spacing w:before="0" w:after="0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Rada prijímateľov je </w:t>
      </w:r>
      <w:r w:rsidR="002B0D48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3</w:t>
      </w: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-členná a podieľa sa na spolurozhodovaní v nasledujúcich oblastiach:</w:t>
      </w:r>
    </w:p>
    <w:p w14:paraId="6D8F1DB0" w14:textId="1A1D2EB6" w:rsidR="00FA6924" w:rsidRPr="002B0D48" w:rsidRDefault="00D829FF" w:rsidP="00FA6924">
      <w:pPr>
        <w:pStyle w:val="Podnadpis"/>
        <w:numPr>
          <w:ilvl w:val="0"/>
          <w:numId w:val="30"/>
        </w:numPr>
        <w:spacing w:before="0" w:after="0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z</w:t>
      </w:r>
      <w:r w:rsidR="00FA6924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astupovanie záujmov PSS, predkladanie pripomienok a návrhov na zlepšenie poskytovania sociálnych služieb</w:t>
      </w:r>
    </w:p>
    <w:p w14:paraId="2672DDFA" w14:textId="5E81686B" w:rsidR="00FA6924" w:rsidRPr="002B0D48" w:rsidRDefault="00D829FF" w:rsidP="00FA6924">
      <w:pPr>
        <w:pStyle w:val="Podnadpis"/>
        <w:numPr>
          <w:ilvl w:val="0"/>
          <w:numId w:val="30"/>
        </w:numPr>
        <w:spacing w:before="0" w:after="0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k</w:t>
      </w:r>
      <w:r w:rsidR="00FA6924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omunikácie so zamestnancami a vedením zariadenia,</w:t>
      </w:r>
    </w:p>
    <w:p w14:paraId="6573417C" w14:textId="32581C6D" w:rsidR="00FA6924" w:rsidRPr="002B0D48" w:rsidRDefault="00D829FF" w:rsidP="00D829FF">
      <w:pPr>
        <w:pStyle w:val="Podnadpis"/>
        <w:numPr>
          <w:ilvl w:val="0"/>
          <w:numId w:val="30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p</w:t>
      </w:r>
      <w:r w:rsidR="00FA6924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ri úprave domáceho poriadku</w:t>
      </w: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.</w:t>
      </w:r>
    </w:p>
    <w:p w14:paraId="6CE8B97C" w14:textId="3C78A4F3" w:rsidR="00FA6924" w:rsidRPr="002B0D48" w:rsidRDefault="00FA6924" w:rsidP="00D829FF">
      <w:pPr>
        <w:pStyle w:val="Podnadpis"/>
        <w:numPr>
          <w:ilvl w:val="1"/>
          <w:numId w:val="1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bookmarkStart w:id="13" w:name="_Hlk182302134"/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Rada zasadá podľa potreby, minimálne však raz za rok. Rokovania rady sa môžu zúčastniť: riaditeľ, vedúca sociálneho úseku</w:t>
      </w:r>
      <w:r w:rsidR="003A19CB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, hlavná sestra, vedúca opatrovateľského úseku, sociálna pracovníčka, v prípade potreby môžu byť prizvaní aj zamestnanci zariadenia </w:t>
      </w:r>
      <w:proofErr w:type="spellStart"/>
      <w:r w:rsidR="003A19CB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LUX,n.o</w:t>
      </w:r>
      <w:proofErr w:type="spellEnd"/>
      <w:r w:rsidR="003A19CB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.</w:t>
      </w:r>
      <w:r w:rsidR="00D829FF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 Spolupráca s radou prijímateľov poskytuje vedeniu zariadenia spätnú väzbu a prispieva k zvyšovaniu kvality poskytovaných sociálnych služieb.</w:t>
      </w:r>
      <w:bookmarkEnd w:id="13"/>
    </w:p>
    <w:p w14:paraId="7572B5C1" w14:textId="485A392A" w:rsidR="00E76021" w:rsidRPr="002B0D48" w:rsidRDefault="008A42E6" w:rsidP="00E76021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2B0D48">
        <w:rPr>
          <w:rFonts w:asciiTheme="majorBidi" w:hAnsiTheme="majorBidi" w:cstheme="majorBidi"/>
          <w:color w:val="auto"/>
        </w:rPr>
        <w:t>Dôverník v sociálnych službách</w:t>
      </w:r>
    </w:p>
    <w:p w14:paraId="705A8BCF" w14:textId="53582787" w:rsidR="00E76021" w:rsidRPr="002B0D48" w:rsidRDefault="00E76021" w:rsidP="00E76021">
      <w:pPr>
        <w:pStyle w:val="Podnadpis"/>
        <w:numPr>
          <w:ilvl w:val="1"/>
          <w:numId w:val="1"/>
        </w:numPr>
        <w:spacing w:before="0" w:after="0"/>
        <w:ind w:left="901" w:hanging="544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PSS má právo na určenie dôverníka. Dôverníkom sa môže stať fyzická osoba, ktorá s určením za dôverníka písomne súhlasí a je spôsobilá na právne úkony (zákon o sociálnych službách § 6, bod 3, </w:t>
      </w:r>
      <w:proofErr w:type="spellStart"/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písm.d</w:t>
      </w:r>
      <w:proofErr w:type="spellEnd"/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).</w:t>
      </w:r>
    </w:p>
    <w:p w14:paraId="7D9CADBA" w14:textId="52CC0561" w:rsidR="00E76021" w:rsidRPr="002B0D48" w:rsidRDefault="00E76021" w:rsidP="00E76021">
      <w:pPr>
        <w:pStyle w:val="Podnadpis"/>
        <w:numPr>
          <w:ilvl w:val="1"/>
          <w:numId w:val="1"/>
        </w:numPr>
        <w:spacing w:before="0" w:after="0"/>
        <w:ind w:left="901" w:hanging="544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Výber dôverníka je plne v kompetencii PSS. Podmienkou vzniku postavenia dôverníka je určovací prejav vôle PSS a súhlas dôverníka. </w:t>
      </w:r>
    </w:p>
    <w:p w14:paraId="62DA8652" w14:textId="47F4C2A4" w:rsidR="00E76021" w:rsidRPr="002B0D48" w:rsidRDefault="008A42E6" w:rsidP="00E76021">
      <w:pPr>
        <w:pStyle w:val="Podnadpis"/>
        <w:numPr>
          <w:ilvl w:val="1"/>
          <w:numId w:val="1"/>
        </w:numPr>
        <w:spacing w:before="0" w:after="0"/>
        <w:ind w:left="901" w:hanging="544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Ak prijímateľ sociálnej služby prejaví vôľu o určení dôverníka, ktorého si sám vybral a dôverník s jeho rozhodnutím písomne súhlasí</w:t>
      </w:r>
      <w:r w:rsidR="0035564E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, PSS je povinný bezodkladne oznámiť zariadeniu </w:t>
      </w:r>
      <w:proofErr w:type="spellStart"/>
      <w:r w:rsidR="0035564E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LUX,n.o</w:t>
      </w:r>
      <w:proofErr w:type="spellEnd"/>
      <w:r w:rsidR="0035564E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. údaje dôverníka v rozsahu:</w:t>
      </w:r>
    </w:p>
    <w:p w14:paraId="4F4E68FC" w14:textId="5C07EB44" w:rsidR="0035564E" w:rsidRPr="002B0D48" w:rsidRDefault="0035564E" w:rsidP="0035564E">
      <w:pPr>
        <w:pStyle w:val="Podnadpis"/>
        <w:numPr>
          <w:ilvl w:val="0"/>
          <w:numId w:val="31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Meno, </w:t>
      </w:r>
      <w:proofErr w:type="spellStart"/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prizvisko</w:t>
      </w:r>
      <w:proofErr w:type="spellEnd"/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 a titul</w:t>
      </w:r>
    </w:p>
    <w:p w14:paraId="6F2C4388" w14:textId="20862C37" w:rsidR="0035564E" w:rsidRPr="002B0D48" w:rsidRDefault="0035564E" w:rsidP="0035564E">
      <w:pPr>
        <w:pStyle w:val="Podnadpis"/>
        <w:numPr>
          <w:ilvl w:val="0"/>
          <w:numId w:val="31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Adresa trvalého alebo prechodného pobytu</w:t>
      </w:r>
    </w:p>
    <w:p w14:paraId="7AE6E111" w14:textId="1C6023F7" w:rsidR="0035564E" w:rsidRPr="002B0D48" w:rsidRDefault="0035564E" w:rsidP="0035564E">
      <w:pPr>
        <w:pStyle w:val="Podnadpis"/>
        <w:numPr>
          <w:ilvl w:val="0"/>
          <w:numId w:val="31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Rodné číslo, ak je pridelené, a dátum narodenia</w:t>
      </w:r>
    </w:p>
    <w:p w14:paraId="3F806C4F" w14:textId="205F1E80" w:rsidR="0035564E" w:rsidRPr="002B0D48" w:rsidRDefault="0035564E" w:rsidP="0035564E">
      <w:pPr>
        <w:pStyle w:val="Podnadpis"/>
        <w:numPr>
          <w:ilvl w:val="0"/>
          <w:numId w:val="31"/>
        </w:numPr>
        <w:spacing w:before="0" w:after="0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Telefónne číslo a elektronická adresa</w:t>
      </w:r>
    </w:p>
    <w:p w14:paraId="3E057F81" w14:textId="7A33AC0B" w:rsidR="006C45C6" w:rsidRPr="002B0D48" w:rsidRDefault="006C45C6" w:rsidP="006C45C6">
      <w:pPr>
        <w:pStyle w:val="Podnadpis"/>
        <w:spacing w:before="0" w:after="0"/>
        <w:ind w:left="901" w:firstLine="0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lastRenderedPageBreak/>
        <w:t xml:space="preserve">PSS je povinný po určení dôverníka doručiť kópiu písomného súhlasu fyzickej osoby s určením za dôverníka zariadeniu </w:t>
      </w:r>
      <w:proofErr w:type="spellStart"/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LUX,n.o</w:t>
      </w:r>
      <w:proofErr w:type="spellEnd"/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..</w:t>
      </w:r>
    </w:p>
    <w:p w14:paraId="772FBB32" w14:textId="6352E77F" w:rsidR="0035564E" w:rsidRPr="002B0D48" w:rsidRDefault="0035564E" w:rsidP="00E76021">
      <w:pPr>
        <w:pStyle w:val="Podnadpis"/>
        <w:numPr>
          <w:ilvl w:val="1"/>
          <w:numId w:val="1"/>
        </w:numPr>
        <w:spacing w:before="0" w:after="0"/>
        <w:ind w:left="901" w:hanging="544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Cieľ inštitútu dôverníka napomáha PSS dodržiavať jeho základné ľudské práva a slobody a ľudskú dôstojnosť PSS. Napomáha k uplatňovaniu práva osobného kontaktu, telefonického kontaktu, </w:t>
      </w:r>
      <w:r w:rsidR="006C45C6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písomného</w:t>
      </w: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 alebo elektronického kontaktu s osobou, ktorú si sám určí</w:t>
      </w:r>
      <w:r w:rsidR="006C45C6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, najmä na účel ochrany jeho práv a právom chránených záujmov.</w:t>
      </w:r>
    </w:p>
    <w:p w14:paraId="054BB64D" w14:textId="29FBD253" w:rsidR="006C45C6" w:rsidRPr="002B0D48" w:rsidRDefault="006C45C6" w:rsidP="00E76021">
      <w:pPr>
        <w:pStyle w:val="Podnadpis"/>
        <w:numPr>
          <w:ilvl w:val="1"/>
          <w:numId w:val="1"/>
        </w:numPr>
        <w:spacing w:before="0" w:after="0"/>
        <w:ind w:left="901" w:hanging="544"/>
        <w:jc w:val="both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Na komunitn</w:t>
      </w:r>
      <w:r w:rsidR="004C12DE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om</w:t>
      </w: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 stretnut</w:t>
      </w:r>
      <w:r w:rsidR="004C12DE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í</w:t>
      </w: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 po adaptačnom procese je PSS oboznámen</w:t>
      </w:r>
      <w:r w:rsidR="002B0D48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ý</w:t>
      </w:r>
      <w:r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 </w:t>
      </w:r>
      <w:r w:rsidR="004C12DE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s jeho právom o určení dôverníka a aká je jeho úloha. Ak si PSS zvolí fyzickú osobu za dôverníka a zvolená osoba s týmto statusom súhlasí, poskytne PSS povinné informácie o dôverníkovi podľa bodu 19.3. a zamestnanec spíše záznam o určenie dôverníka</w:t>
      </w:r>
      <w:r w:rsidR="00F97DEF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 xml:space="preserve">, v prílohe č.4 sa zaznamená táto skutočnosť. Voľba PSS je zaznamenaná aj do informačného systému CYGNUS – sociálna časť-kontaktné </w:t>
      </w:r>
      <w:proofErr w:type="spellStart"/>
      <w:r w:rsidR="00F97DEF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osoby-vzťah:dôverník</w:t>
      </w:r>
      <w:proofErr w:type="spellEnd"/>
      <w:r w:rsidR="00F97DEF" w:rsidRPr="002B0D48">
        <w:rPr>
          <w:rFonts w:asciiTheme="majorBidi" w:hAnsiTheme="majorBidi" w:cstheme="majorBidi"/>
          <w:b w:val="0"/>
          <w:bCs/>
          <w:color w:val="auto"/>
          <w:sz w:val="22"/>
          <w:szCs w:val="22"/>
        </w:rPr>
        <w:t>. PSS má kedykoľvek právo meniť svoje rozhodnutia a zmenu nahlásiť kľúčovému zamestnancovi.</w:t>
      </w:r>
    </w:p>
    <w:p w14:paraId="3D8624A8" w14:textId="00ABEFD9" w:rsidR="00D829FF" w:rsidRPr="008F198E" w:rsidRDefault="00E76021" w:rsidP="00D829FF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Úschova cenných vecí PSS, správa financií PSS a osobná korešpondencia</w:t>
      </w:r>
    </w:p>
    <w:p w14:paraId="5A9B55AA" w14:textId="77777777" w:rsidR="00D470E8" w:rsidRPr="008F198E" w:rsidRDefault="00D470E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Administrácia úschovy cenných vecí sa riadi </w:t>
      </w:r>
      <w:r w:rsidR="007501E4" w:rsidRPr="008F198E">
        <w:rPr>
          <w:rFonts w:asciiTheme="majorBidi" w:hAnsiTheme="majorBidi" w:cstheme="majorBidi"/>
        </w:rPr>
        <w:t xml:space="preserve">ustanoveniami </w:t>
      </w:r>
      <w:r w:rsidR="00D44476">
        <w:rPr>
          <w:rFonts w:asciiTheme="majorBidi" w:hAnsiTheme="majorBidi" w:cstheme="majorBidi"/>
        </w:rPr>
        <w:t>S</w:t>
      </w:r>
      <w:r w:rsidRPr="00D44476">
        <w:rPr>
          <w:rFonts w:asciiTheme="majorBidi" w:hAnsiTheme="majorBidi" w:cstheme="majorBidi"/>
        </w:rPr>
        <w:t>mernic</w:t>
      </w:r>
      <w:r w:rsidR="007501E4" w:rsidRPr="00D44476">
        <w:rPr>
          <w:rFonts w:asciiTheme="majorBidi" w:hAnsiTheme="majorBidi" w:cstheme="majorBidi"/>
        </w:rPr>
        <w:t>e</w:t>
      </w:r>
      <w:r w:rsidR="00E33426" w:rsidRPr="00D44476">
        <w:rPr>
          <w:rFonts w:asciiTheme="majorBidi" w:hAnsiTheme="majorBidi" w:cstheme="majorBidi"/>
        </w:rPr>
        <w:t xml:space="preserve"> </w:t>
      </w:r>
      <w:r w:rsidR="00D44476">
        <w:rPr>
          <w:rFonts w:asciiTheme="majorBidi" w:hAnsiTheme="majorBidi" w:cstheme="majorBidi"/>
        </w:rPr>
        <w:t>o úschove cenných veci IS-UCV01</w:t>
      </w:r>
      <w:r w:rsidRPr="008F198E">
        <w:rPr>
          <w:rFonts w:asciiTheme="majorBidi" w:hAnsiTheme="majorBidi" w:cstheme="majorBidi"/>
        </w:rPr>
        <w:t>.</w:t>
      </w:r>
    </w:p>
    <w:p w14:paraId="14325412" w14:textId="77777777" w:rsidR="00D470E8" w:rsidRPr="008F198E" w:rsidRDefault="007501E4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D470E8" w:rsidRPr="008F198E">
        <w:rPr>
          <w:rFonts w:asciiTheme="majorBidi" w:hAnsiTheme="majorBidi" w:cstheme="majorBidi"/>
        </w:rPr>
        <w:t xml:space="preserve"> môžu svoje cenné veci, peňažnú hotovosť, vkladné knižky a podobne dať do úschovy</w:t>
      </w:r>
      <w:r w:rsidRPr="008F198E">
        <w:rPr>
          <w:rFonts w:asciiTheme="majorBidi" w:hAnsiTheme="majorBidi" w:cstheme="majorBidi"/>
        </w:rPr>
        <w:t xml:space="preserve"> sociálnej pracovníčke </w:t>
      </w:r>
      <w:r w:rsidR="00F05A0A" w:rsidRPr="008F198E">
        <w:rPr>
          <w:rFonts w:asciiTheme="majorBidi" w:hAnsiTheme="majorBidi" w:cstheme="majorBidi"/>
        </w:rPr>
        <w:t>zariadenia,</w:t>
      </w:r>
      <w:r w:rsidRPr="008F198E">
        <w:rPr>
          <w:rFonts w:asciiTheme="majorBidi" w:hAnsiTheme="majorBidi" w:cstheme="majorBidi"/>
        </w:rPr>
        <w:t xml:space="preserve"> o čom sa uzatvorí</w:t>
      </w:r>
      <w:r w:rsidR="00D470E8" w:rsidRPr="008F198E">
        <w:rPr>
          <w:rFonts w:asciiTheme="majorBidi" w:hAnsiTheme="majorBidi" w:cstheme="majorBidi"/>
        </w:rPr>
        <w:t xml:space="preserve"> z</w:t>
      </w:r>
      <w:r w:rsidRPr="008F198E">
        <w:rPr>
          <w:rFonts w:asciiTheme="majorBidi" w:hAnsiTheme="majorBidi" w:cstheme="majorBidi"/>
        </w:rPr>
        <w:t>mluva</w:t>
      </w:r>
      <w:r w:rsidR="00D470E8" w:rsidRPr="008F198E">
        <w:rPr>
          <w:rFonts w:asciiTheme="majorBidi" w:hAnsiTheme="majorBidi" w:cstheme="majorBidi"/>
        </w:rPr>
        <w:t xml:space="preserve"> o úschove cenných vecí. Zariadenie tým preberá plnú zodpovednosť za prevzaté veci a hotovosť v depozite. Evidencia vecí prevzatých do úschovy ako aj každá zmena sa vedie v</w:t>
      </w:r>
      <w:r w:rsidRPr="008F198E">
        <w:rPr>
          <w:rFonts w:asciiTheme="majorBidi" w:hAnsiTheme="majorBidi" w:cstheme="majorBidi"/>
        </w:rPr>
        <w:t xml:space="preserve"> IS </w:t>
      </w:r>
      <w:proofErr w:type="spellStart"/>
      <w:r w:rsidRPr="008F198E">
        <w:rPr>
          <w:rFonts w:asciiTheme="majorBidi" w:hAnsiTheme="majorBidi" w:cstheme="majorBidi"/>
        </w:rPr>
        <w:t>Cygnus</w:t>
      </w:r>
      <w:proofErr w:type="spellEnd"/>
      <w:r w:rsidR="00BD5C90" w:rsidRPr="008F198E">
        <w:rPr>
          <w:rFonts w:asciiTheme="majorBidi" w:hAnsiTheme="majorBidi" w:cstheme="majorBidi"/>
        </w:rPr>
        <w:t xml:space="preserve"> v hmotných depozitách PSS</w:t>
      </w:r>
      <w:r w:rsidR="00D470E8" w:rsidRPr="008F198E">
        <w:rPr>
          <w:rFonts w:asciiTheme="majorBidi" w:hAnsiTheme="majorBidi" w:cstheme="majorBidi"/>
        </w:rPr>
        <w:t>.</w:t>
      </w:r>
    </w:p>
    <w:p w14:paraId="69CFECEF" w14:textId="77777777" w:rsidR="007B2A60" w:rsidRPr="008F198E" w:rsidRDefault="007B2A6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Požiadať o uloženie, vydanie cenných vecí, výber vloženej hotovosti, alebo vkladnej knižky, či nahliadnuť do svojej vkladnej knižky môže PSS v pracovných dňoch v kancelárii sociálnej pracovníčky. Ak o to požiada, zariadenie mu uschované cenné veci, vkladnú knižku alebo peňažnú hotovosť vydá. Bez súhlasu PSS, alebo jeho opatrovníka nemôžu príbuzní s peniazmi ani s cennosťami manipulovať, ani im nebudú poskytované informácie o stave účtu PSS.</w:t>
      </w:r>
    </w:p>
    <w:p w14:paraId="68C18814" w14:textId="77777777" w:rsidR="007B2A60" w:rsidRPr="008F198E" w:rsidRDefault="007B2A6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Vydanie cenností potvrdí PSS podpisom na origináli preberacieho protokolu, na potvrdení o</w:t>
      </w:r>
      <w:r w:rsidR="00F05A0A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prevzatí</w:t>
      </w:r>
      <w:r w:rsidR="00F05A0A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cennej veci do úschovy, u peňažnej hotovosti na výdavkovom pokladničnom bloku. Ak ide o PSS, ktorý je čiastočne, alebo úplne nespôsobilý na právne úkony, o manipulácii s</w:t>
      </w:r>
      <w:r w:rsidR="00F05A0A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peniazmi</w:t>
      </w:r>
      <w:r w:rsidR="00F05A0A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a cennosťami rozhoduje jeho opatrovník ustanovený súdom.</w:t>
      </w:r>
    </w:p>
    <w:p w14:paraId="638E5FC0" w14:textId="77777777" w:rsidR="00D470E8" w:rsidRPr="008F198E" w:rsidRDefault="00D470E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Zariadeni</w:t>
      </w:r>
      <w:r w:rsidR="00BD5C90" w:rsidRPr="008F198E">
        <w:rPr>
          <w:rFonts w:asciiTheme="majorBidi" w:hAnsiTheme="majorBidi" w:cstheme="majorBidi"/>
        </w:rPr>
        <w:t>e sa zaväzuje nahradiť PSS</w:t>
      </w:r>
      <w:r w:rsidRPr="008F198E">
        <w:rPr>
          <w:rFonts w:asciiTheme="majorBidi" w:hAnsiTheme="majorBidi" w:cstheme="majorBidi"/>
        </w:rPr>
        <w:t xml:space="preserve"> vec a finančnú hotovosť, pokiaľ došlo k jej odcudzeniu, strate alebo poškodeniu počas uloženia v depozite. Náhrada sa poskytne na základe dohody a o náhrade sa spíše príslušný záznam na predpísanom tlačive. </w:t>
      </w:r>
    </w:p>
    <w:p w14:paraId="67FC2596" w14:textId="77777777" w:rsidR="00D470E8" w:rsidRPr="008F198E" w:rsidRDefault="00D470E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Za cenné veci </w:t>
      </w:r>
      <w:r w:rsidR="00BD5C90" w:rsidRPr="008F198E">
        <w:rPr>
          <w:rFonts w:asciiTheme="majorBidi" w:hAnsiTheme="majorBidi" w:cstheme="majorBidi"/>
        </w:rPr>
        <w:t>a peňažné hotovosti, ktoré PSS</w:t>
      </w:r>
      <w:r w:rsidRPr="008F198E">
        <w:rPr>
          <w:rFonts w:asciiTheme="majorBidi" w:hAnsiTheme="majorBidi" w:cstheme="majorBidi"/>
        </w:rPr>
        <w:t xml:space="preserve"> vlastní a má ich uložené voľne vo s</w:t>
      </w:r>
      <w:r w:rsidR="00AB2121" w:rsidRPr="008F198E">
        <w:rPr>
          <w:rFonts w:asciiTheme="majorBidi" w:hAnsiTheme="majorBidi" w:cstheme="majorBidi"/>
        </w:rPr>
        <w:t xml:space="preserve">vojej izbe, zariadenie neručí. </w:t>
      </w:r>
    </w:p>
    <w:p w14:paraId="4F3AC75B" w14:textId="77777777" w:rsidR="007B2A60" w:rsidRPr="008F198E" w:rsidRDefault="007B2A6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 neprítomnosti PSS nesmie ani jeho najbližší príbuzný bez vedomia poverených zamestnancov zariadenia prevádzať akúkoľvek manipuláciu s jeho vecami.</w:t>
      </w:r>
    </w:p>
    <w:p w14:paraId="1CFEBC10" w14:textId="77777777" w:rsidR="007B2A60" w:rsidRPr="008F198E" w:rsidRDefault="007B2A6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Pri neprítomnosti PSS v dôsledku hospitalizácie, osobné veci, ktoré PSS zanechal v izbe, zabezpečí službukonajúci personál zamknutím stolíka a skrine a kľúč uloží v inšpekčnej miestnosti.</w:t>
      </w:r>
    </w:p>
    <w:p w14:paraId="738168A8" w14:textId="77777777" w:rsidR="007B2A60" w:rsidRPr="008F198E" w:rsidRDefault="007B2A6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 prípade, že PSS požiada o uschovanie občianskeho preukazu a preukazu poistenca, uložia sa v inšpekčnej miestnosti sestier (preukaz poistenca) a u sociálnej pracovníčky v trezore (občiansky preukaz), aby sa zamedzilo prípadnej strate alebo zneužitiu. PSS môže kedykoľvek požiadať o vydanie preukazu.</w:t>
      </w:r>
    </w:p>
    <w:p w14:paraId="4698F3BC" w14:textId="77777777" w:rsidR="007B2A60" w:rsidRPr="008F198E" w:rsidRDefault="007B2A6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Ak prijímateľ zomrie, vyhotoví sociálna pracovníčka zariadenia za účasti svedkov súpis finančných prostriedkov a vkladných knižiek a prijme príslušné opatrenie na ich evidenciu a</w:t>
      </w:r>
      <w:r w:rsidR="007B2C14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zabezpečenie</w:t>
      </w:r>
      <w:r w:rsidR="007B2C14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proti strate.</w:t>
      </w:r>
    </w:p>
    <w:p w14:paraId="74CB5321" w14:textId="77777777" w:rsidR="009748A3" w:rsidRPr="008F198E" w:rsidRDefault="009748A3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Sociálna pracovníčka eviduje na osobných kartách v IS CYGNUS peňažnú hotovosť na lieky a</w:t>
      </w:r>
      <w:r w:rsidR="007B2C14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iné</w:t>
      </w:r>
      <w:r w:rsidR="007B2C14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 xml:space="preserve">osobné potreby (vreckové) a vždy do 10.-teho dňa nasledujúceho kalendárneho mesiaca </w:t>
      </w:r>
      <w:r w:rsidRPr="008F198E">
        <w:rPr>
          <w:rFonts w:asciiTheme="majorBidi" w:hAnsiTheme="majorBidi" w:cstheme="majorBidi"/>
        </w:rPr>
        <w:lastRenderedPageBreak/>
        <w:t>písomnou formou informuje PSS, alebo príbuzných o zostatku hotovosti, a</w:t>
      </w:r>
      <w:r w:rsidR="00F05A0A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dokladuje</w:t>
      </w:r>
      <w:r w:rsidR="00F05A0A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potvrdenky a bločky za predošlý kalendárny mesiac.</w:t>
      </w:r>
    </w:p>
    <w:p w14:paraId="00620A20" w14:textId="77777777" w:rsidR="008F6480" w:rsidRDefault="009748A3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PSS, ktorým Sociálna poisťovňa po predchádzajúcom súhlase zasiela starobný, invalidný alebo iný druh dôchodku cez hromadnú listinu, zariadenie vedie túto evidenciu na ich osobnom depozitnom účte. </w:t>
      </w:r>
    </w:p>
    <w:p w14:paraId="3C6DBDC6" w14:textId="77777777" w:rsidR="008F6480" w:rsidRDefault="008F6480" w:rsidP="008F6480">
      <w:pPr>
        <w:pStyle w:val="Odsekzoznamu"/>
        <w:ind w:left="567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 DSS-CF, ŠZ a ZPS je z</w:t>
      </w:r>
      <w:r w:rsidR="009748A3" w:rsidRPr="008F198E">
        <w:rPr>
          <w:rFonts w:asciiTheme="majorBidi" w:hAnsiTheme="majorBidi" w:cstheme="majorBidi"/>
        </w:rPr>
        <w:t>ostatok 25% sumy zo životného minima vyplácaný PSS vždy 15. dňa v</w:t>
      </w:r>
      <w:r w:rsidR="007B2C14" w:rsidRPr="008F198E">
        <w:rPr>
          <w:rFonts w:asciiTheme="majorBidi" w:hAnsiTheme="majorBidi" w:cstheme="majorBidi"/>
        </w:rPr>
        <w:t> </w:t>
      </w:r>
      <w:r w:rsidR="009748A3" w:rsidRPr="008F198E">
        <w:rPr>
          <w:rFonts w:asciiTheme="majorBidi" w:hAnsiTheme="majorBidi" w:cstheme="majorBidi"/>
        </w:rPr>
        <w:t>kalendárnom</w:t>
      </w:r>
      <w:r w:rsidR="007B2C14" w:rsidRPr="008F198E">
        <w:rPr>
          <w:rFonts w:asciiTheme="majorBidi" w:hAnsiTheme="majorBidi" w:cstheme="majorBidi"/>
        </w:rPr>
        <w:t xml:space="preserve"> </w:t>
      </w:r>
      <w:r w:rsidR="009748A3" w:rsidRPr="008F198E">
        <w:rPr>
          <w:rFonts w:asciiTheme="majorBidi" w:hAnsiTheme="majorBidi" w:cstheme="majorBidi"/>
        </w:rPr>
        <w:t xml:space="preserve">mesiaci, alebo so súhlasom PSS zo zostatku dôchodku zariadenie vytvára úspory. </w:t>
      </w:r>
    </w:p>
    <w:p w14:paraId="4268821D" w14:textId="7A19BF75" w:rsidR="008F6480" w:rsidRPr="008F6480" w:rsidRDefault="008F6480" w:rsidP="008F6480">
      <w:pPr>
        <w:pStyle w:val="Odsekzoznamu"/>
        <w:ind w:left="567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 ZPB je zostatok 75% sumy životného minima vyplácaný PSS vždy 15. dňa v kalendárnom mesiaci, </w:t>
      </w:r>
      <w:r w:rsidRPr="008F198E">
        <w:rPr>
          <w:rFonts w:asciiTheme="majorBidi" w:hAnsiTheme="majorBidi" w:cstheme="majorBidi"/>
        </w:rPr>
        <w:t xml:space="preserve">alebo so súhlasom PSS zo zostatku dôchodku zariadenie vytvára úspory. </w:t>
      </w:r>
    </w:p>
    <w:p w14:paraId="3740FF0B" w14:textId="0CD0D42D" w:rsidR="009748A3" w:rsidRPr="008F198E" w:rsidRDefault="009748A3" w:rsidP="008F6480">
      <w:pPr>
        <w:pStyle w:val="Odsekzoznamu"/>
        <w:ind w:left="567" w:firstLine="0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 stave finančných prostriedkov na osobnom depozitnom účte sa môže PSS informovať u sociálnej pracovníčky kedykoľvek v pracovných dňoch od 7,30 hod. do 15,00 hod.</w:t>
      </w:r>
    </w:p>
    <w:p w14:paraId="53850BC2" w14:textId="77777777" w:rsidR="009748A3" w:rsidRPr="008F198E" w:rsidRDefault="00D470E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Poštové listové zásiel</w:t>
      </w:r>
      <w:r w:rsidR="00BD5C90" w:rsidRPr="008F198E">
        <w:rPr>
          <w:rFonts w:asciiTheme="majorBidi" w:hAnsiTheme="majorBidi" w:cstheme="majorBidi"/>
        </w:rPr>
        <w:t>ky určené pre PSS</w:t>
      </w:r>
      <w:r w:rsidRPr="008F198E">
        <w:rPr>
          <w:rFonts w:asciiTheme="majorBidi" w:hAnsiTheme="majorBidi" w:cstheme="majorBidi"/>
        </w:rPr>
        <w:t xml:space="preserve"> okrem doporučených, do vlastných rúk, náhlych a</w:t>
      </w:r>
      <w:r w:rsidR="007B2C14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peňažných</w:t>
      </w:r>
      <w:r w:rsidR="007B2C14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 xml:space="preserve">zásielok, preberá od poštového doručovateľa </w:t>
      </w:r>
      <w:r w:rsidR="00BD5C90" w:rsidRPr="008F198E">
        <w:rPr>
          <w:rFonts w:asciiTheme="majorBidi" w:hAnsiTheme="majorBidi" w:cstheme="majorBidi"/>
        </w:rPr>
        <w:t>poverený zamestnanec</w:t>
      </w:r>
      <w:r w:rsidRPr="008F198E">
        <w:rPr>
          <w:rFonts w:asciiTheme="majorBidi" w:hAnsiTheme="majorBidi" w:cstheme="majorBidi"/>
        </w:rPr>
        <w:t xml:space="preserve">. </w:t>
      </w:r>
      <w:r w:rsidR="009748A3" w:rsidRPr="008F198E">
        <w:rPr>
          <w:rFonts w:asciiTheme="majorBidi" w:hAnsiTheme="majorBidi" w:cstheme="majorBidi"/>
        </w:rPr>
        <w:t>Obyčajné poštové zásielky sú doručované na sekretariát, odkiaľ ich preberá sociálna pracovníčka a</w:t>
      </w:r>
      <w:r w:rsidR="007B2C14" w:rsidRPr="008F198E">
        <w:rPr>
          <w:rFonts w:asciiTheme="majorBidi" w:hAnsiTheme="majorBidi" w:cstheme="majorBidi"/>
        </w:rPr>
        <w:t> </w:t>
      </w:r>
      <w:r w:rsidR="009748A3" w:rsidRPr="008F198E">
        <w:rPr>
          <w:rFonts w:asciiTheme="majorBidi" w:hAnsiTheme="majorBidi" w:cstheme="majorBidi"/>
        </w:rPr>
        <w:t>roznáša</w:t>
      </w:r>
      <w:r w:rsidR="007B2C14" w:rsidRPr="008F198E">
        <w:rPr>
          <w:rFonts w:asciiTheme="majorBidi" w:hAnsiTheme="majorBidi" w:cstheme="majorBidi"/>
        </w:rPr>
        <w:t xml:space="preserve"> </w:t>
      </w:r>
      <w:r w:rsidR="009748A3" w:rsidRPr="008F198E">
        <w:rPr>
          <w:rFonts w:asciiTheme="majorBidi" w:hAnsiTheme="majorBidi" w:cstheme="majorBidi"/>
        </w:rPr>
        <w:t>ich PSS bez zbytočného odkladu.</w:t>
      </w:r>
    </w:p>
    <w:p w14:paraId="3220E53F" w14:textId="77777777" w:rsidR="00D470E8" w:rsidRPr="008F198E" w:rsidRDefault="009748A3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Obsah poštových zásielok je predmetom listového tajomstva – personál zariadenia nekontroluje obsah zásielky pred i</w:t>
      </w:r>
      <w:r w:rsidR="00986193" w:rsidRPr="008F198E">
        <w:rPr>
          <w:rFonts w:asciiTheme="majorBidi" w:hAnsiTheme="majorBidi" w:cstheme="majorBidi"/>
        </w:rPr>
        <w:t xml:space="preserve">ch odovzdaním danému adresátovi. </w:t>
      </w:r>
      <w:r w:rsidR="00D470E8" w:rsidRPr="008F198E">
        <w:rPr>
          <w:rFonts w:asciiTheme="majorBidi" w:hAnsiTheme="majorBidi" w:cstheme="majorBidi"/>
        </w:rPr>
        <w:t xml:space="preserve">Na požiadanie adresáta </w:t>
      </w:r>
      <w:r w:rsidRPr="008F198E">
        <w:rPr>
          <w:rFonts w:asciiTheme="majorBidi" w:hAnsiTheme="majorBidi" w:cstheme="majorBidi"/>
        </w:rPr>
        <w:t xml:space="preserve">personál zariadenia </w:t>
      </w:r>
      <w:r w:rsidR="00D470E8" w:rsidRPr="008F198E">
        <w:rPr>
          <w:rFonts w:asciiTheme="majorBidi" w:hAnsiTheme="majorBidi" w:cstheme="majorBidi"/>
        </w:rPr>
        <w:t>m</w:t>
      </w:r>
      <w:r w:rsidRPr="008F198E">
        <w:rPr>
          <w:rFonts w:asciiTheme="majorBidi" w:hAnsiTheme="majorBidi" w:cstheme="majorBidi"/>
        </w:rPr>
        <w:t>ôže</w:t>
      </w:r>
      <w:r w:rsidR="00D470E8" w:rsidRPr="008F198E">
        <w:rPr>
          <w:rFonts w:asciiTheme="majorBidi" w:hAnsiTheme="majorBidi" w:cstheme="majorBidi"/>
        </w:rPr>
        <w:t xml:space="preserve"> obsah listu prečíta</w:t>
      </w:r>
      <w:r w:rsidRPr="008F198E">
        <w:rPr>
          <w:rFonts w:asciiTheme="majorBidi" w:hAnsiTheme="majorBidi" w:cstheme="majorBidi"/>
        </w:rPr>
        <w:t>ť</w:t>
      </w:r>
      <w:r w:rsidR="00D470E8" w:rsidRPr="008F198E">
        <w:rPr>
          <w:rFonts w:asciiTheme="majorBidi" w:hAnsiTheme="majorBidi" w:cstheme="majorBidi"/>
        </w:rPr>
        <w:t>, pričom je naďalej viazaný zachovaním listového tajomstva pred inými osobami.</w:t>
      </w:r>
    </w:p>
    <w:p w14:paraId="33077E93" w14:textId="77777777" w:rsidR="00D470E8" w:rsidRPr="008F198E" w:rsidRDefault="00D470E8" w:rsidP="004D69F0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bookmarkStart w:id="14" w:name="_Toc400463071"/>
      <w:r w:rsidRPr="008F198E">
        <w:rPr>
          <w:rFonts w:asciiTheme="majorBidi" w:hAnsiTheme="majorBidi" w:cstheme="majorBidi"/>
          <w:color w:val="auto"/>
        </w:rPr>
        <w:t xml:space="preserve">Náhrada škody </w:t>
      </w:r>
      <w:bookmarkEnd w:id="14"/>
      <w:r w:rsidR="007B2A60" w:rsidRPr="008F198E">
        <w:rPr>
          <w:rFonts w:asciiTheme="majorBidi" w:hAnsiTheme="majorBidi" w:cstheme="majorBidi"/>
          <w:color w:val="auto"/>
        </w:rPr>
        <w:t>PSS</w:t>
      </w:r>
      <w:r w:rsidR="00F05A0A" w:rsidRPr="008F198E">
        <w:rPr>
          <w:rFonts w:asciiTheme="majorBidi" w:hAnsiTheme="majorBidi" w:cstheme="majorBidi"/>
          <w:color w:val="auto"/>
        </w:rPr>
        <w:t xml:space="preserve"> spôsobená zariadením</w:t>
      </w:r>
    </w:p>
    <w:p w14:paraId="418F9B54" w14:textId="77777777" w:rsidR="00D470E8" w:rsidRPr="008F198E" w:rsidRDefault="00D470E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Ak zariadenie spôsobí pri poskytovaní sociálnej služby alebo v pr</w:t>
      </w:r>
      <w:r w:rsidR="007B2A60" w:rsidRPr="008F198E">
        <w:rPr>
          <w:rFonts w:asciiTheme="majorBidi" w:hAnsiTheme="majorBidi" w:cstheme="majorBidi"/>
        </w:rPr>
        <w:t>iamej súvislosti s ňou PSS škodu, má PSS</w:t>
      </w:r>
      <w:r w:rsidRPr="008F198E">
        <w:rPr>
          <w:rFonts w:asciiTheme="majorBidi" w:hAnsiTheme="majorBidi" w:cstheme="majorBidi"/>
        </w:rPr>
        <w:t xml:space="preserve"> právo na náhradu škody v zmysle § 6 ods. 4. zákona  o sociálnych službách.</w:t>
      </w:r>
    </w:p>
    <w:p w14:paraId="3D46BBC2" w14:textId="77777777" w:rsidR="00D470E8" w:rsidRPr="008F198E" w:rsidRDefault="007B2A60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FD0D54" w:rsidRPr="008F198E">
        <w:rPr>
          <w:rFonts w:asciiTheme="majorBidi" w:hAnsiTheme="majorBidi" w:cstheme="majorBidi"/>
        </w:rPr>
        <w:t xml:space="preserve"> alebo jeho právny zástupca alebo blízka osoba</w:t>
      </w:r>
      <w:r w:rsidR="00D470E8" w:rsidRPr="008F198E">
        <w:rPr>
          <w:rFonts w:asciiTheme="majorBidi" w:hAnsiTheme="majorBidi" w:cstheme="majorBidi"/>
        </w:rPr>
        <w:t xml:space="preserve"> ohlasuje ním predpokladanú vzniknutú škodu riaditeľ</w:t>
      </w:r>
      <w:r w:rsidR="00FA39BC" w:rsidRPr="008F198E">
        <w:rPr>
          <w:rFonts w:asciiTheme="majorBidi" w:hAnsiTheme="majorBidi" w:cstheme="majorBidi"/>
        </w:rPr>
        <w:t>ovi</w:t>
      </w:r>
      <w:r w:rsidR="00D470E8" w:rsidRPr="008F198E">
        <w:rPr>
          <w:rFonts w:asciiTheme="majorBidi" w:hAnsiTheme="majorBidi" w:cstheme="majorBidi"/>
        </w:rPr>
        <w:t xml:space="preserve"> bezprostredne po tom, ako sa o skutočnosti dozvie. Riaditeľ o ozname spíše písomný záznam, kde popíše oznámenú situáciu, z ktorej musí byť zrejmé:</w:t>
      </w:r>
    </w:p>
    <w:p w14:paraId="5D9DDDF0" w14:textId="77777777" w:rsidR="00D470E8" w:rsidRPr="008F198E" w:rsidRDefault="00D470E8" w:rsidP="004D69F0">
      <w:pPr>
        <w:pStyle w:val="Telotextu"/>
        <w:numPr>
          <w:ilvl w:val="2"/>
          <w:numId w:val="1"/>
        </w:numPr>
        <w:tabs>
          <w:tab w:val="clear" w:pos="709"/>
          <w:tab w:val="left" w:pos="567"/>
        </w:tabs>
        <w:spacing w:after="0"/>
        <w:ind w:hanging="231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8F198E">
        <w:rPr>
          <w:rFonts w:asciiTheme="majorBidi" w:hAnsiTheme="majorBidi" w:cstheme="majorBidi"/>
          <w:color w:val="auto"/>
          <w:sz w:val="22"/>
          <w:szCs w:val="22"/>
        </w:rPr>
        <w:t>Kto a kedy situáciu ohlásil.</w:t>
      </w:r>
    </w:p>
    <w:p w14:paraId="0C581F93" w14:textId="77777777" w:rsidR="00D470E8" w:rsidRPr="008F198E" w:rsidRDefault="00D470E8" w:rsidP="004D69F0">
      <w:pPr>
        <w:pStyle w:val="Telotextu"/>
        <w:numPr>
          <w:ilvl w:val="2"/>
          <w:numId w:val="1"/>
        </w:numPr>
        <w:tabs>
          <w:tab w:val="clear" w:pos="709"/>
          <w:tab w:val="left" w:pos="567"/>
        </w:tabs>
        <w:spacing w:after="0"/>
        <w:ind w:hanging="231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8F198E">
        <w:rPr>
          <w:rFonts w:asciiTheme="majorBidi" w:hAnsiTheme="majorBidi" w:cstheme="majorBidi"/>
          <w:color w:val="auto"/>
          <w:sz w:val="22"/>
          <w:szCs w:val="22"/>
        </w:rPr>
        <w:t>Opis situácie pri ktorej došlo k predpokladanej škode a opis predpokladanej škody.</w:t>
      </w:r>
    </w:p>
    <w:p w14:paraId="2BC006A5" w14:textId="77777777" w:rsidR="00D470E8" w:rsidRPr="008F198E" w:rsidRDefault="00D470E8" w:rsidP="004D69F0">
      <w:pPr>
        <w:pStyle w:val="Telotextu"/>
        <w:numPr>
          <w:ilvl w:val="2"/>
          <w:numId w:val="1"/>
        </w:numPr>
        <w:tabs>
          <w:tab w:val="clear" w:pos="709"/>
          <w:tab w:val="left" w:pos="567"/>
        </w:tabs>
        <w:spacing w:after="0"/>
        <w:ind w:hanging="231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8F198E">
        <w:rPr>
          <w:rFonts w:asciiTheme="majorBidi" w:hAnsiTheme="majorBidi" w:cstheme="majorBidi"/>
          <w:color w:val="auto"/>
          <w:sz w:val="22"/>
          <w:szCs w:val="22"/>
        </w:rPr>
        <w:t>Odhad výšky predpokladanej škody.</w:t>
      </w:r>
    </w:p>
    <w:p w14:paraId="00CBC348" w14:textId="77777777" w:rsidR="00D470E8" w:rsidRPr="008F198E" w:rsidRDefault="00D470E8" w:rsidP="004D69F0">
      <w:pPr>
        <w:pStyle w:val="Telotextu"/>
        <w:numPr>
          <w:ilvl w:val="2"/>
          <w:numId w:val="1"/>
        </w:numPr>
        <w:tabs>
          <w:tab w:val="clear" w:pos="709"/>
          <w:tab w:val="left" w:pos="567"/>
        </w:tabs>
        <w:spacing w:after="0"/>
        <w:ind w:hanging="231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8F198E">
        <w:rPr>
          <w:rFonts w:asciiTheme="majorBidi" w:hAnsiTheme="majorBidi" w:cstheme="majorBidi"/>
          <w:color w:val="auto"/>
          <w:sz w:val="22"/>
          <w:szCs w:val="22"/>
        </w:rPr>
        <w:t>Kto a kedy záznam vystavil.</w:t>
      </w:r>
    </w:p>
    <w:p w14:paraId="240F64BE" w14:textId="77777777" w:rsidR="00D470E8" w:rsidRPr="008F198E" w:rsidRDefault="00D470E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Riaditeľ rozhodne o uznaní škody a zodpovednosti zariadenia za škodu a v prípade </w:t>
      </w:r>
      <w:r w:rsidR="007B2A60" w:rsidRPr="008F198E">
        <w:rPr>
          <w:rFonts w:asciiTheme="majorBidi" w:hAnsiTheme="majorBidi" w:cstheme="majorBidi"/>
        </w:rPr>
        <w:t>uznania, dohodne s PSS</w:t>
      </w:r>
      <w:r w:rsidRPr="008F198E">
        <w:rPr>
          <w:rFonts w:asciiTheme="majorBidi" w:hAnsiTheme="majorBidi" w:cstheme="majorBidi"/>
        </w:rPr>
        <w:t xml:space="preserve"> spôsob a lehotu náhrady škody. Dohoda je písomná a podpisuje ju riaditeľ a</w:t>
      </w:r>
      <w:r w:rsidR="00FD0D54" w:rsidRPr="008F198E">
        <w:rPr>
          <w:rFonts w:asciiTheme="majorBidi" w:hAnsiTheme="majorBidi" w:cstheme="majorBidi"/>
        </w:rPr>
        <w:t> </w:t>
      </w:r>
      <w:r w:rsidR="007B2A60" w:rsidRPr="008F198E">
        <w:rPr>
          <w:rFonts w:asciiTheme="majorBidi" w:hAnsiTheme="majorBidi" w:cstheme="majorBidi"/>
        </w:rPr>
        <w:t>PSS</w:t>
      </w:r>
      <w:r w:rsidR="00FD0D54" w:rsidRPr="008F198E">
        <w:rPr>
          <w:rFonts w:asciiTheme="majorBidi" w:hAnsiTheme="majorBidi" w:cstheme="majorBidi"/>
        </w:rPr>
        <w:t xml:space="preserve"> alebo jeho právny zástupca</w:t>
      </w:r>
      <w:r w:rsidRPr="008F198E">
        <w:rPr>
          <w:rFonts w:asciiTheme="majorBidi" w:hAnsiTheme="majorBidi" w:cstheme="majorBidi"/>
        </w:rPr>
        <w:t xml:space="preserve">. </w:t>
      </w:r>
    </w:p>
    <w:p w14:paraId="7D98A0B7" w14:textId="77777777" w:rsidR="009E3681" w:rsidRPr="00D44476" w:rsidRDefault="00D470E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</w:t>
      </w:r>
      <w:r w:rsidR="00A12A28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prípade</w:t>
      </w:r>
      <w:r w:rsidR="00A12A28" w:rsidRPr="008F198E">
        <w:rPr>
          <w:rFonts w:asciiTheme="majorBidi" w:hAnsiTheme="majorBidi" w:cstheme="majorBidi"/>
        </w:rPr>
        <w:t>,</w:t>
      </w:r>
      <w:r w:rsidRPr="008F198E">
        <w:rPr>
          <w:rFonts w:asciiTheme="majorBidi" w:hAnsiTheme="majorBidi" w:cstheme="majorBidi"/>
        </w:rPr>
        <w:t xml:space="preserve"> ak nedôjde k</w:t>
      </w:r>
      <w:r w:rsidR="00A12A28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uznaniu</w:t>
      </w:r>
      <w:r w:rsidR="00A12A28" w:rsidRPr="008F198E">
        <w:rPr>
          <w:rFonts w:asciiTheme="majorBidi" w:hAnsiTheme="majorBidi" w:cstheme="majorBidi"/>
        </w:rPr>
        <w:t>,</w:t>
      </w:r>
      <w:r w:rsidRPr="008F198E">
        <w:rPr>
          <w:rFonts w:asciiTheme="majorBidi" w:hAnsiTheme="majorBidi" w:cstheme="majorBidi"/>
        </w:rPr>
        <w:t xml:space="preserve"> že škoda vznikla, alebo zodpovednosti zariadenia</w:t>
      </w:r>
      <w:r w:rsidR="00A12A28" w:rsidRPr="008F198E">
        <w:rPr>
          <w:rFonts w:asciiTheme="majorBidi" w:hAnsiTheme="majorBidi" w:cstheme="majorBidi"/>
        </w:rPr>
        <w:t xml:space="preserve"> za vzniknutú škodu alebo PSS</w:t>
      </w:r>
      <w:r w:rsidRPr="008F198E">
        <w:rPr>
          <w:rFonts w:asciiTheme="majorBidi" w:hAnsiTheme="majorBidi" w:cstheme="majorBidi"/>
        </w:rPr>
        <w:t xml:space="preserve"> s navrhnutým vysporiadaním nesúhlasí, je oprávnený podať sťažnosť na zariadenie.</w:t>
      </w:r>
    </w:p>
    <w:p w14:paraId="4581F41A" w14:textId="07B3ECB9" w:rsidR="00D344A1" w:rsidRPr="00682E34" w:rsidRDefault="0060528E" w:rsidP="00682E34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>Aktivity a s</w:t>
      </w:r>
      <w:r w:rsidR="00CE6A70" w:rsidRPr="008F198E">
        <w:rPr>
          <w:rFonts w:asciiTheme="majorBidi" w:hAnsiTheme="majorBidi" w:cstheme="majorBidi"/>
          <w:color w:val="auto"/>
        </w:rPr>
        <w:t>poločenský život v zariadení</w:t>
      </w:r>
    </w:p>
    <w:p w14:paraId="24EF0A8C" w14:textId="744161E7" w:rsidR="0060528E" w:rsidRPr="008F198E" w:rsidRDefault="00EA68AC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bookmarkStart w:id="15" w:name="_Hlk182241026"/>
      <w:r w:rsidRPr="008F198E">
        <w:rPr>
          <w:rFonts w:asciiTheme="majorBidi" w:hAnsiTheme="majorBidi" w:cstheme="majorBidi"/>
        </w:rPr>
        <w:t xml:space="preserve">Cieľom nášho zariadenia je zabezpečiť zmysluplné využívanie </w:t>
      </w:r>
      <w:r w:rsidR="005B6940">
        <w:rPr>
          <w:rFonts w:asciiTheme="majorBidi" w:hAnsiTheme="majorBidi" w:cstheme="majorBidi"/>
        </w:rPr>
        <w:t xml:space="preserve">svojho </w:t>
      </w:r>
      <w:r w:rsidRPr="008F198E">
        <w:rPr>
          <w:rFonts w:asciiTheme="majorBidi" w:hAnsiTheme="majorBidi" w:cstheme="majorBidi"/>
        </w:rPr>
        <w:t xml:space="preserve">času </w:t>
      </w:r>
      <w:r w:rsidR="00A12A28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>, ktoré má slúžiť na ich osobnostný rozvoj s rešpektovaním ich individuálnych potrieb, schopností a možností.</w:t>
      </w:r>
    </w:p>
    <w:bookmarkEnd w:id="15"/>
    <w:p w14:paraId="01746372" w14:textId="77777777" w:rsidR="00EA68AC" w:rsidRPr="008F198E" w:rsidRDefault="00EA68AC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Na základe zhodnotenia celkového stavu </w:t>
      </w:r>
      <w:r w:rsidR="00A12A28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, jeho záujmov a schopností je zaradený do skupiny.  Každý má vypracovaný Individuálny plán, na vypracovaní ktorého sa podieľa </w:t>
      </w:r>
      <w:r w:rsidR="00A12A28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a</w:t>
      </w:r>
      <w:r w:rsidR="00A12A28" w:rsidRPr="008F198E">
        <w:rPr>
          <w:rFonts w:asciiTheme="majorBidi" w:hAnsiTheme="majorBidi" w:cstheme="majorBidi"/>
        </w:rPr>
        <w:t> kľúčový pracovník v spolupráci s</w:t>
      </w:r>
      <w:r w:rsidR="00F05A0A" w:rsidRPr="008F198E">
        <w:rPr>
          <w:rFonts w:asciiTheme="majorBidi" w:hAnsiTheme="majorBidi" w:cstheme="majorBidi"/>
        </w:rPr>
        <w:t> </w:t>
      </w:r>
      <w:r w:rsidR="00AB2121" w:rsidRPr="008F198E">
        <w:rPr>
          <w:rFonts w:asciiTheme="majorBidi" w:hAnsiTheme="majorBidi" w:cstheme="majorBidi"/>
        </w:rPr>
        <w:t>interdisciplinárny</w:t>
      </w:r>
      <w:r w:rsidR="00A12A28" w:rsidRPr="008F198E">
        <w:rPr>
          <w:rFonts w:asciiTheme="majorBidi" w:hAnsiTheme="majorBidi" w:cstheme="majorBidi"/>
        </w:rPr>
        <w:t>m</w:t>
      </w:r>
      <w:r w:rsidR="00F05A0A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tím</w:t>
      </w:r>
      <w:r w:rsidR="00A12A28" w:rsidRPr="008F198E">
        <w:rPr>
          <w:rFonts w:asciiTheme="majorBidi" w:hAnsiTheme="majorBidi" w:cstheme="majorBidi"/>
        </w:rPr>
        <w:t>om</w:t>
      </w:r>
      <w:r w:rsidRPr="008F198E">
        <w:rPr>
          <w:rFonts w:asciiTheme="majorBidi" w:hAnsiTheme="majorBidi" w:cstheme="majorBidi"/>
        </w:rPr>
        <w:t>.</w:t>
      </w:r>
    </w:p>
    <w:p w14:paraId="6917C3EF" w14:textId="77777777" w:rsidR="00EA68AC" w:rsidRPr="008F198E" w:rsidRDefault="00A12A2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60528E" w:rsidRPr="008F198E">
        <w:rPr>
          <w:rFonts w:asciiTheme="majorBidi" w:hAnsiTheme="majorBidi" w:cstheme="majorBidi"/>
        </w:rPr>
        <w:t xml:space="preserve"> si môže vybrať z aktivizácie, kde sú využívané prvky </w:t>
      </w:r>
      <w:proofErr w:type="spellStart"/>
      <w:r w:rsidR="0060528E" w:rsidRPr="008F198E">
        <w:rPr>
          <w:rFonts w:asciiTheme="majorBidi" w:hAnsiTheme="majorBidi" w:cstheme="majorBidi"/>
        </w:rPr>
        <w:t>ergoterapie</w:t>
      </w:r>
      <w:proofErr w:type="spellEnd"/>
      <w:r w:rsidR="0060528E" w:rsidRPr="008F198E">
        <w:rPr>
          <w:rFonts w:asciiTheme="majorBidi" w:hAnsiTheme="majorBidi" w:cstheme="majorBidi"/>
        </w:rPr>
        <w:t xml:space="preserve">, </w:t>
      </w:r>
      <w:proofErr w:type="spellStart"/>
      <w:r w:rsidR="0060528E" w:rsidRPr="008F198E">
        <w:rPr>
          <w:rFonts w:asciiTheme="majorBidi" w:hAnsiTheme="majorBidi" w:cstheme="majorBidi"/>
        </w:rPr>
        <w:t>arteterapie</w:t>
      </w:r>
      <w:proofErr w:type="spellEnd"/>
      <w:r w:rsidR="0060528E" w:rsidRPr="008F198E">
        <w:rPr>
          <w:rFonts w:asciiTheme="majorBidi" w:hAnsiTheme="majorBidi" w:cstheme="majorBidi"/>
        </w:rPr>
        <w:t>, muzikoterapie, fyzioterapie</w:t>
      </w:r>
      <w:r w:rsidR="00AB2121" w:rsidRPr="008F198E">
        <w:rPr>
          <w:rFonts w:asciiTheme="majorBidi" w:hAnsiTheme="majorBidi" w:cstheme="majorBidi"/>
        </w:rPr>
        <w:t xml:space="preserve"> a i.</w:t>
      </w:r>
      <w:r w:rsidRPr="008F198E">
        <w:rPr>
          <w:rFonts w:asciiTheme="majorBidi" w:hAnsiTheme="majorBidi" w:cstheme="majorBidi"/>
        </w:rPr>
        <w:t xml:space="preserve">. </w:t>
      </w:r>
      <w:r w:rsidR="00EA68AC" w:rsidRPr="008F198E">
        <w:rPr>
          <w:rFonts w:asciiTheme="majorBidi" w:hAnsiTheme="majorBidi" w:cstheme="majorBidi"/>
        </w:rPr>
        <w:t xml:space="preserve">Hlavným cieľom skupinovej </w:t>
      </w:r>
      <w:r w:rsidR="00AB2121" w:rsidRPr="008F198E">
        <w:rPr>
          <w:rFonts w:asciiTheme="majorBidi" w:hAnsiTheme="majorBidi" w:cstheme="majorBidi"/>
        </w:rPr>
        <w:t xml:space="preserve">práce </w:t>
      </w:r>
      <w:r w:rsidR="00EA68AC" w:rsidRPr="008F198E">
        <w:rPr>
          <w:rFonts w:asciiTheme="majorBidi" w:hAnsiTheme="majorBidi" w:cstheme="majorBidi"/>
        </w:rPr>
        <w:t xml:space="preserve">je nadviazanie nových sociálnych vzťahov v rámci zariadenia, ale aj so širším sociálnym prostredím. </w:t>
      </w:r>
    </w:p>
    <w:p w14:paraId="4FC49884" w14:textId="15876719" w:rsidR="0060528E" w:rsidRPr="008F198E" w:rsidRDefault="00A12A2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lastRenderedPageBreak/>
        <w:t>PSS,</w:t>
      </w:r>
      <w:r w:rsidR="0060528E" w:rsidRPr="008F198E">
        <w:rPr>
          <w:rFonts w:asciiTheme="majorBidi" w:hAnsiTheme="majorBidi" w:cstheme="majorBidi"/>
        </w:rPr>
        <w:t xml:space="preserve"> ktorí </w:t>
      </w:r>
      <w:r w:rsidR="00834E58">
        <w:rPr>
          <w:rFonts w:asciiTheme="majorBidi" w:hAnsiTheme="majorBidi" w:cstheme="majorBidi"/>
        </w:rPr>
        <w:t>odmietajú sa</w:t>
      </w:r>
      <w:r w:rsidR="0060528E" w:rsidRPr="008F198E">
        <w:rPr>
          <w:rFonts w:asciiTheme="majorBidi" w:hAnsiTheme="majorBidi" w:cstheme="majorBidi"/>
        </w:rPr>
        <w:t xml:space="preserve"> zúčastňov</w:t>
      </w:r>
      <w:r w:rsidRPr="008F198E">
        <w:rPr>
          <w:rFonts w:asciiTheme="majorBidi" w:hAnsiTheme="majorBidi" w:cstheme="majorBidi"/>
        </w:rPr>
        <w:t xml:space="preserve">ať skupinových </w:t>
      </w:r>
      <w:r w:rsidR="00834E58">
        <w:rPr>
          <w:rFonts w:asciiTheme="majorBidi" w:hAnsiTheme="majorBidi" w:cstheme="majorBidi"/>
        </w:rPr>
        <w:t xml:space="preserve">aktivít majú možnosť </w:t>
      </w:r>
      <w:r w:rsidR="0060528E" w:rsidRPr="008F198E">
        <w:rPr>
          <w:rFonts w:asciiTheme="majorBidi" w:hAnsiTheme="majorBidi" w:cstheme="majorBidi"/>
        </w:rPr>
        <w:t>individuáln</w:t>
      </w:r>
      <w:r w:rsidR="00834E58">
        <w:rPr>
          <w:rFonts w:asciiTheme="majorBidi" w:hAnsiTheme="majorBidi" w:cstheme="majorBidi"/>
        </w:rPr>
        <w:t>ej</w:t>
      </w:r>
      <w:r w:rsidR="0060528E" w:rsidRPr="008F198E">
        <w:rPr>
          <w:rFonts w:asciiTheme="majorBidi" w:hAnsiTheme="majorBidi" w:cstheme="majorBidi"/>
        </w:rPr>
        <w:t xml:space="preserve"> aktivizáci</w:t>
      </w:r>
      <w:r w:rsidR="00834E58">
        <w:rPr>
          <w:rFonts w:asciiTheme="majorBidi" w:hAnsiTheme="majorBidi" w:cstheme="majorBidi"/>
        </w:rPr>
        <w:t>e</w:t>
      </w:r>
      <w:r w:rsidR="0060528E" w:rsidRPr="008F198E">
        <w:rPr>
          <w:rFonts w:asciiTheme="majorBidi" w:hAnsiTheme="majorBidi" w:cstheme="majorBidi"/>
        </w:rPr>
        <w:t xml:space="preserve">. </w:t>
      </w:r>
    </w:p>
    <w:p w14:paraId="441BEC73" w14:textId="77777777" w:rsidR="0060528E" w:rsidRPr="008F198E" w:rsidRDefault="0060528E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Pre </w:t>
      </w:r>
      <w:r w:rsidR="00A12A28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sú organizované rôzne jednodňové výl</w:t>
      </w:r>
      <w:r w:rsidR="008B324F" w:rsidRPr="008F198E">
        <w:rPr>
          <w:rFonts w:asciiTheme="majorBidi" w:hAnsiTheme="majorBidi" w:cstheme="majorBidi"/>
        </w:rPr>
        <w:t xml:space="preserve">ety, rekreačné pobyty </w:t>
      </w:r>
      <w:r w:rsidR="00F05A0A" w:rsidRPr="008F198E">
        <w:rPr>
          <w:rFonts w:asciiTheme="majorBidi" w:hAnsiTheme="majorBidi" w:cstheme="majorBidi"/>
        </w:rPr>
        <w:t>(</w:t>
      </w:r>
      <w:r w:rsidR="008B324F" w:rsidRPr="008F198E">
        <w:rPr>
          <w:rFonts w:asciiTheme="majorBidi" w:hAnsiTheme="majorBidi" w:cstheme="majorBidi"/>
        </w:rPr>
        <w:t>tuzemské</w:t>
      </w:r>
      <w:r w:rsidR="00F05A0A" w:rsidRPr="008F198E">
        <w:rPr>
          <w:rFonts w:asciiTheme="majorBidi" w:hAnsiTheme="majorBidi" w:cstheme="majorBidi"/>
        </w:rPr>
        <w:t>)</w:t>
      </w:r>
      <w:r w:rsidRPr="008F198E">
        <w:rPr>
          <w:rFonts w:asciiTheme="majorBidi" w:hAnsiTheme="majorBidi" w:cstheme="majorBidi"/>
        </w:rPr>
        <w:t xml:space="preserve">, organizujú sa pre nich rôzne spoločensko-kultúrne akcie a  záujmové aktivity priamo v zariadení i mimo neho. </w:t>
      </w:r>
    </w:p>
    <w:p w14:paraId="7E4AD236" w14:textId="77777777" w:rsidR="00D470E8" w:rsidRPr="008F198E" w:rsidRDefault="008B324F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LUX</w:t>
      </w:r>
      <w:r w:rsidR="00D470E8" w:rsidRPr="008F198E">
        <w:rPr>
          <w:rFonts w:asciiTheme="majorBidi" w:hAnsiTheme="majorBidi" w:cstheme="majorBidi"/>
        </w:rPr>
        <w:t xml:space="preserve"> je sociálnym zariadením</w:t>
      </w:r>
      <w:r w:rsidRPr="008F198E">
        <w:rPr>
          <w:rFonts w:asciiTheme="majorBidi" w:hAnsiTheme="majorBidi" w:cstheme="majorBidi"/>
        </w:rPr>
        <w:t>, v ktorom spolunažívajú PSS</w:t>
      </w:r>
      <w:r w:rsidR="00D470E8" w:rsidRPr="008F198E">
        <w:rPr>
          <w:rFonts w:asciiTheme="majorBidi" w:hAnsiTheme="majorBidi" w:cstheme="majorBidi"/>
        </w:rPr>
        <w:t xml:space="preserve"> individuálne alebo v skupinách. Pre zabezpečenie uspokojovania ich potrieb ako aj pokojného spolunažívania, je organizácia základných činností určená v časovej postupnosti – </w:t>
      </w:r>
      <w:r w:rsidR="00986193" w:rsidRPr="008F198E">
        <w:rPr>
          <w:rFonts w:asciiTheme="majorBidi" w:hAnsiTheme="majorBidi" w:cstheme="majorBidi"/>
        </w:rPr>
        <w:t>mesačný plán</w:t>
      </w:r>
      <w:r w:rsidR="00CD0920" w:rsidRPr="008F198E">
        <w:rPr>
          <w:rFonts w:asciiTheme="majorBidi" w:hAnsiTheme="majorBidi" w:cstheme="majorBidi"/>
        </w:rPr>
        <w:t xml:space="preserve"> činností.</w:t>
      </w:r>
    </w:p>
    <w:p w14:paraId="176F6B0A" w14:textId="77777777" w:rsidR="00D470E8" w:rsidRPr="008F198E" w:rsidRDefault="00D470E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Denný harmonogram nie je nadrade</w:t>
      </w:r>
      <w:r w:rsidR="008B324F" w:rsidRPr="008F198E">
        <w:rPr>
          <w:rFonts w:asciiTheme="majorBidi" w:hAnsiTheme="majorBidi" w:cstheme="majorBidi"/>
        </w:rPr>
        <w:t>ný individuálnej potrebe PSS. Individuálne potreby PSS</w:t>
      </w:r>
      <w:r w:rsidRPr="008F198E">
        <w:rPr>
          <w:rFonts w:asciiTheme="majorBidi" w:hAnsiTheme="majorBidi" w:cstheme="majorBidi"/>
        </w:rPr>
        <w:t>, ktoré vybočujú z denného harmonogramu sú monitorované a posudzované v rámci ind</w:t>
      </w:r>
      <w:r w:rsidR="008B324F" w:rsidRPr="008F198E">
        <w:rPr>
          <w:rFonts w:asciiTheme="majorBidi" w:hAnsiTheme="majorBidi" w:cstheme="majorBidi"/>
        </w:rPr>
        <w:t>ividuálneho prístupu ku PSS</w:t>
      </w:r>
      <w:r w:rsidRPr="008F198E">
        <w:rPr>
          <w:rFonts w:asciiTheme="majorBidi" w:hAnsiTheme="majorBidi" w:cstheme="majorBidi"/>
        </w:rPr>
        <w:t>.</w:t>
      </w:r>
    </w:p>
    <w:p w14:paraId="286A1735" w14:textId="152F6703" w:rsidR="008B324F" w:rsidRPr="008F198E" w:rsidRDefault="008B324F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 sa zúčastňuje na činnosti, ktorá je zabezpečovaná inštruktorom sociálnej rehabilitácie. Alternatívou je iná v</w:t>
      </w:r>
      <w:r w:rsidR="003C61E9" w:rsidRPr="008F198E">
        <w:rPr>
          <w:rFonts w:asciiTheme="majorBidi" w:hAnsiTheme="majorBidi" w:cstheme="majorBidi"/>
        </w:rPr>
        <w:t>ykonávaná práca, ktorú PSS</w:t>
      </w:r>
      <w:r w:rsidRPr="008F198E">
        <w:rPr>
          <w:rFonts w:asciiTheme="majorBidi" w:hAnsiTheme="majorBidi" w:cstheme="majorBidi"/>
        </w:rPr>
        <w:t xml:space="preserve"> </w:t>
      </w:r>
      <w:r w:rsidR="00A12AE0">
        <w:rPr>
          <w:rFonts w:asciiTheme="majorBidi" w:hAnsiTheme="majorBidi" w:cstheme="majorBidi"/>
        </w:rPr>
        <w:t>vykonáva po dohode so</w:t>
      </w:r>
      <w:r w:rsidRPr="008F198E">
        <w:rPr>
          <w:rFonts w:asciiTheme="majorBidi" w:hAnsiTheme="majorBidi" w:cstheme="majorBidi"/>
        </w:rPr>
        <w:t xml:space="preserve"> sociálnou pracovníčkou (napr. práca v práčovni a pod.). Zážitkové aktivity, ktoré sú súčasťou skvalitňovania štandardov sa organizu</w:t>
      </w:r>
      <w:r w:rsidR="003C61E9" w:rsidRPr="008F198E">
        <w:rPr>
          <w:rFonts w:asciiTheme="majorBidi" w:hAnsiTheme="majorBidi" w:cstheme="majorBidi"/>
        </w:rPr>
        <w:t>jú a konajú po dohode s</w:t>
      </w:r>
      <w:r w:rsidR="00F05A0A" w:rsidRPr="008F198E">
        <w:rPr>
          <w:rFonts w:asciiTheme="majorBidi" w:hAnsiTheme="majorBidi" w:cstheme="majorBidi"/>
        </w:rPr>
        <w:t> </w:t>
      </w:r>
      <w:r w:rsidR="003C61E9" w:rsidRPr="008F198E">
        <w:rPr>
          <w:rFonts w:asciiTheme="majorBidi" w:hAnsiTheme="majorBidi" w:cstheme="majorBidi"/>
        </w:rPr>
        <w:t>PSS</w:t>
      </w:r>
      <w:r w:rsidR="00F05A0A" w:rsidRPr="008F198E">
        <w:rPr>
          <w:rFonts w:asciiTheme="majorBidi" w:hAnsiTheme="majorBidi" w:cstheme="majorBidi"/>
        </w:rPr>
        <w:t xml:space="preserve"> </w:t>
      </w:r>
      <w:r w:rsidR="003C61E9" w:rsidRPr="008F198E">
        <w:rPr>
          <w:rFonts w:asciiTheme="majorBidi" w:hAnsiTheme="majorBidi" w:cstheme="majorBidi"/>
        </w:rPr>
        <w:t>podľa jeho záujmu. Pokiaľ PSS</w:t>
      </w:r>
      <w:r w:rsidRPr="008F198E">
        <w:rPr>
          <w:rFonts w:asciiTheme="majorBidi" w:hAnsiTheme="majorBidi" w:cstheme="majorBidi"/>
        </w:rPr>
        <w:t xml:space="preserve"> prejaví o aktivitu záujem a</w:t>
      </w:r>
      <w:r w:rsidR="00F05A0A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jeho</w:t>
      </w:r>
      <w:r w:rsidR="00F05A0A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pohyblivosť je obmedzená, pomôže mu personá</w:t>
      </w:r>
      <w:r w:rsidR="003C61E9" w:rsidRPr="008F198E">
        <w:rPr>
          <w:rFonts w:asciiTheme="majorBidi" w:hAnsiTheme="majorBidi" w:cstheme="majorBidi"/>
        </w:rPr>
        <w:t>l.</w:t>
      </w:r>
    </w:p>
    <w:p w14:paraId="0909050E" w14:textId="409D0ED3" w:rsidR="003C61E9" w:rsidRPr="008F198E" w:rsidRDefault="003C61E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V zariadení je k dispozícii pre PSS aj knižnica, ktorú môžu využívať na vypožičiavanie kníh</w:t>
      </w:r>
      <w:r w:rsidR="00021772">
        <w:rPr>
          <w:rFonts w:asciiTheme="majorBidi" w:hAnsiTheme="majorBidi" w:cstheme="majorBidi"/>
        </w:rPr>
        <w:t xml:space="preserve">, </w:t>
      </w:r>
      <w:proofErr w:type="spellStart"/>
      <w:r w:rsidR="00021772">
        <w:rPr>
          <w:rFonts w:asciiTheme="majorBidi" w:hAnsiTheme="majorBidi" w:cstheme="majorBidi"/>
        </w:rPr>
        <w:t>reminiscenčná</w:t>
      </w:r>
      <w:proofErr w:type="spellEnd"/>
      <w:r w:rsidR="00021772">
        <w:rPr>
          <w:rFonts w:asciiTheme="majorBidi" w:hAnsiTheme="majorBidi" w:cstheme="majorBidi"/>
        </w:rPr>
        <w:t xml:space="preserve"> miestnosť, ktorú PSS využívajú na tréning pamäte. Zriadená je aj kuchynka pre účely nácviku kulinárskych zručností.</w:t>
      </w:r>
    </w:p>
    <w:p w14:paraId="3A13916D" w14:textId="64875AAA" w:rsidR="003C61E9" w:rsidRPr="008F198E" w:rsidRDefault="00834E58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PSS</w:t>
      </w:r>
      <w:r w:rsidR="003C61E9" w:rsidRPr="008F198E">
        <w:rPr>
          <w:rFonts w:asciiTheme="majorBidi" w:hAnsiTheme="majorBidi" w:cstheme="majorBidi"/>
        </w:rPr>
        <w:t xml:space="preserve"> majú možnosť odoberať dennú tlač. Odoberanie tlače zabezpečuje sociálna pracovníčka.</w:t>
      </w:r>
    </w:p>
    <w:p w14:paraId="1BBEC3F0" w14:textId="77777777" w:rsidR="003C61E9" w:rsidRPr="008F198E" w:rsidRDefault="003C61E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Na záujmové činnosti (ručné práce, sledovanie TV, relaxáciu a pod.) je využívaná spoločenská miestnosť na jednotlivých oddeleniach </w:t>
      </w:r>
      <w:r w:rsidR="00F05A0A" w:rsidRPr="008F198E">
        <w:rPr>
          <w:rFonts w:asciiTheme="majorBidi" w:hAnsiTheme="majorBidi" w:cstheme="majorBidi"/>
        </w:rPr>
        <w:t>zariadenia.</w:t>
      </w:r>
      <w:r w:rsidRPr="008F198E">
        <w:rPr>
          <w:rFonts w:asciiTheme="majorBidi" w:hAnsiTheme="majorBidi" w:cstheme="majorBidi"/>
        </w:rPr>
        <w:t xml:space="preserve"> </w:t>
      </w:r>
    </w:p>
    <w:p w14:paraId="006F90A7" w14:textId="3090C54C" w:rsidR="003C61E9" w:rsidRDefault="003C61E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PSS majú možnosť na izbách využívať vlastné televízne </w:t>
      </w:r>
      <w:r w:rsidR="00D344A1">
        <w:rPr>
          <w:rFonts w:asciiTheme="majorBidi" w:hAnsiTheme="majorBidi" w:cstheme="majorBidi"/>
        </w:rPr>
        <w:t xml:space="preserve">a rozhlasové </w:t>
      </w:r>
      <w:r w:rsidRPr="008F198E">
        <w:rPr>
          <w:rFonts w:asciiTheme="majorBidi" w:hAnsiTheme="majorBidi" w:cstheme="majorBidi"/>
        </w:rPr>
        <w:t>prijímače</w:t>
      </w:r>
      <w:r w:rsidR="00D344A1">
        <w:rPr>
          <w:rFonts w:asciiTheme="majorBidi" w:hAnsiTheme="majorBidi" w:cstheme="majorBidi"/>
        </w:rPr>
        <w:t>.</w:t>
      </w:r>
    </w:p>
    <w:p w14:paraId="5C46137D" w14:textId="76FFBB64" w:rsidR="00BF03A1" w:rsidRPr="008F198E" w:rsidRDefault="00BF03A1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rozvoj pracovných zručností PSS využívajú dielne – keramická, tkáčska, drevárska.</w:t>
      </w:r>
    </w:p>
    <w:p w14:paraId="530D0E90" w14:textId="77777777" w:rsidR="00CE6A70" w:rsidRPr="008F198E" w:rsidRDefault="002013E9" w:rsidP="004D69F0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>Návštevy u PSS</w:t>
      </w:r>
    </w:p>
    <w:p w14:paraId="36F4977C" w14:textId="13F81B68" w:rsidR="00605BDD" w:rsidRPr="008F198E" w:rsidRDefault="00EA68AC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Návštevy môžu </w:t>
      </w:r>
      <w:r w:rsidR="00605BDD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prijímať denne</w:t>
      </w:r>
      <w:r w:rsidR="00204D16" w:rsidRPr="008F198E">
        <w:rPr>
          <w:rFonts w:asciiTheme="majorBidi" w:hAnsiTheme="majorBidi" w:cstheme="majorBidi"/>
        </w:rPr>
        <w:t>. Odporúčaná doba návštev je</w:t>
      </w:r>
      <w:r w:rsidRPr="008F198E">
        <w:rPr>
          <w:rFonts w:asciiTheme="majorBidi" w:hAnsiTheme="majorBidi" w:cstheme="majorBidi"/>
        </w:rPr>
        <w:t xml:space="preserve"> od 08.00 h</w:t>
      </w:r>
      <w:r w:rsidR="00691C59" w:rsidRPr="008F198E">
        <w:rPr>
          <w:rFonts w:asciiTheme="majorBidi" w:hAnsiTheme="majorBidi" w:cstheme="majorBidi"/>
        </w:rPr>
        <w:t>od.</w:t>
      </w:r>
      <w:r w:rsidRPr="008F198E">
        <w:rPr>
          <w:rFonts w:asciiTheme="majorBidi" w:hAnsiTheme="majorBidi" w:cstheme="majorBidi"/>
        </w:rPr>
        <w:t xml:space="preserve"> do 1</w:t>
      </w:r>
      <w:r w:rsidR="007A3223">
        <w:rPr>
          <w:rFonts w:asciiTheme="majorBidi" w:hAnsiTheme="majorBidi" w:cstheme="majorBidi"/>
        </w:rPr>
        <w:t>8</w:t>
      </w:r>
      <w:r w:rsidRPr="008F198E">
        <w:rPr>
          <w:rFonts w:asciiTheme="majorBidi" w:hAnsiTheme="majorBidi" w:cstheme="majorBidi"/>
        </w:rPr>
        <w:t>.00 h</w:t>
      </w:r>
      <w:r w:rsidR="00691C59" w:rsidRPr="008F198E">
        <w:rPr>
          <w:rFonts w:asciiTheme="majorBidi" w:hAnsiTheme="majorBidi" w:cstheme="majorBidi"/>
        </w:rPr>
        <w:t>od</w:t>
      </w:r>
      <w:r w:rsidRPr="008F198E">
        <w:rPr>
          <w:rFonts w:asciiTheme="majorBidi" w:hAnsiTheme="majorBidi" w:cstheme="majorBidi"/>
        </w:rPr>
        <w:t>.</w:t>
      </w:r>
      <w:r w:rsidR="00691C59" w:rsidRPr="008F198E">
        <w:rPr>
          <w:rFonts w:asciiTheme="majorBidi" w:hAnsiTheme="majorBidi" w:cstheme="majorBidi"/>
        </w:rPr>
        <w:t>, s výnimkou času obeda od 12.00 hod. do 13.30 hod.</w:t>
      </w:r>
    </w:p>
    <w:p w14:paraId="606447F0" w14:textId="7ACCF5DE" w:rsidR="00EA68AC" w:rsidRPr="008F198E" w:rsidRDefault="00EA68AC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Návšteva sa </w:t>
      </w:r>
      <w:r w:rsidR="00691C59" w:rsidRPr="008F198E">
        <w:rPr>
          <w:rFonts w:asciiTheme="majorBidi" w:hAnsiTheme="majorBidi" w:cstheme="majorBidi"/>
        </w:rPr>
        <w:t xml:space="preserve">zapíše na vrátnici do knihy návštev, </w:t>
      </w:r>
      <w:r w:rsidR="00D67023" w:rsidRPr="008F198E">
        <w:rPr>
          <w:rFonts w:asciiTheme="majorBidi" w:hAnsiTheme="majorBidi" w:cstheme="majorBidi"/>
        </w:rPr>
        <w:t xml:space="preserve">s  uvedením svojho mena, </w:t>
      </w:r>
      <w:r w:rsidR="006E13BA">
        <w:rPr>
          <w:rFonts w:asciiTheme="majorBidi" w:hAnsiTheme="majorBidi" w:cstheme="majorBidi"/>
        </w:rPr>
        <w:t>meno a priezvisko PSS</w:t>
      </w:r>
      <w:r w:rsidR="00D67023" w:rsidRPr="008F198E">
        <w:rPr>
          <w:rFonts w:asciiTheme="majorBidi" w:hAnsiTheme="majorBidi" w:cstheme="majorBidi"/>
        </w:rPr>
        <w:t xml:space="preserve"> a aký vzťah má k</w:t>
      </w:r>
      <w:r w:rsidR="00035ED3" w:rsidRPr="008F198E">
        <w:rPr>
          <w:rFonts w:asciiTheme="majorBidi" w:hAnsiTheme="majorBidi" w:cstheme="majorBidi"/>
        </w:rPr>
        <w:t>u PSS</w:t>
      </w:r>
      <w:r w:rsidR="00D67023" w:rsidRPr="008F198E">
        <w:rPr>
          <w:rFonts w:asciiTheme="majorBidi" w:hAnsiTheme="majorBidi" w:cstheme="majorBidi"/>
        </w:rPr>
        <w:t xml:space="preserve">. </w:t>
      </w:r>
      <w:r w:rsidR="00691C59" w:rsidRPr="008F198E">
        <w:rPr>
          <w:rFonts w:asciiTheme="majorBidi" w:hAnsiTheme="majorBidi" w:cstheme="majorBidi"/>
        </w:rPr>
        <w:t>Následne sa ohlási u službukonajúceho personálu</w:t>
      </w:r>
      <w:r w:rsidR="00035ED3" w:rsidRPr="008F198E">
        <w:rPr>
          <w:rFonts w:asciiTheme="majorBidi" w:hAnsiTheme="majorBidi" w:cstheme="majorBidi"/>
        </w:rPr>
        <w:t>.</w:t>
      </w:r>
      <w:r w:rsidR="00FF2BEF" w:rsidRPr="008F198E">
        <w:rPr>
          <w:rFonts w:asciiTheme="majorBidi" w:hAnsiTheme="majorBidi" w:cstheme="majorBidi"/>
        </w:rPr>
        <w:t xml:space="preserve"> </w:t>
      </w:r>
      <w:r w:rsidR="00035ED3" w:rsidRPr="008F198E">
        <w:rPr>
          <w:rFonts w:asciiTheme="majorBidi" w:hAnsiTheme="majorBidi" w:cstheme="majorBidi"/>
        </w:rPr>
        <w:t xml:space="preserve">Návštevy </w:t>
      </w:r>
      <w:r w:rsidR="007A3223">
        <w:rPr>
          <w:rFonts w:asciiTheme="majorBidi" w:hAnsiTheme="majorBidi" w:cstheme="majorBidi"/>
        </w:rPr>
        <w:t>majú vyhradenú miestnosť na prízemí</w:t>
      </w:r>
      <w:r w:rsidR="006E13BA">
        <w:rPr>
          <w:rFonts w:asciiTheme="majorBidi" w:hAnsiTheme="majorBidi" w:cstheme="majorBidi"/>
        </w:rPr>
        <w:t xml:space="preserve"> </w:t>
      </w:r>
      <w:r w:rsidR="007A3223">
        <w:rPr>
          <w:rFonts w:asciiTheme="majorBidi" w:hAnsiTheme="majorBidi" w:cstheme="majorBidi"/>
        </w:rPr>
        <w:t>(návštevná miestnosť)</w:t>
      </w:r>
      <w:r w:rsidR="00035ED3" w:rsidRPr="008F198E">
        <w:rPr>
          <w:rFonts w:asciiTheme="majorBidi" w:hAnsiTheme="majorBidi" w:cstheme="majorBidi"/>
        </w:rPr>
        <w:t xml:space="preserve"> alebo pred jednotlivými oddeleniami sú umiestnené kreslá a sedačky určené na sedenie pre návštevy spolu s</w:t>
      </w:r>
      <w:r w:rsidR="005C69B0">
        <w:rPr>
          <w:rFonts w:asciiTheme="majorBidi" w:hAnsiTheme="majorBidi" w:cstheme="majorBidi"/>
        </w:rPr>
        <w:t> </w:t>
      </w:r>
      <w:r w:rsidR="00035ED3" w:rsidRPr="008F198E">
        <w:rPr>
          <w:rFonts w:asciiTheme="majorBidi" w:hAnsiTheme="majorBidi" w:cstheme="majorBidi"/>
        </w:rPr>
        <w:t>PSS</w:t>
      </w:r>
      <w:r w:rsidR="005C69B0">
        <w:rPr>
          <w:rFonts w:asciiTheme="majorBidi" w:hAnsiTheme="majorBidi" w:cstheme="majorBidi"/>
        </w:rPr>
        <w:t xml:space="preserve">, v prípade priaznivého počasia je k dispozícii vonkajší areál zariadenia </w:t>
      </w:r>
      <w:proofErr w:type="spellStart"/>
      <w:r w:rsidR="005C69B0">
        <w:rPr>
          <w:rFonts w:asciiTheme="majorBidi" w:hAnsiTheme="majorBidi" w:cstheme="majorBidi"/>
        </w:rPr>
        <w:t>LUX,n.o</w:t>
      </w:r>
      <w:proofErr w:type="spellEnd"/>
      <w:r w:rsidR="005C69B0">
        <w:rPr>
          <w:rFonts w:asciiTheme="majorBidi" w:hAnsiTheme="majorBidi" w:cstheme="majorBidi"/>
        </w:rPr>
        <w:t>.</w:t>
      </w:r>
    </w:p>
    <w:p w14:paraId="02289E81" w14:textId="77777777" w:rsidR="00413C69" w:rsidRPr="008F198E" w:rsidRDefault="00EA68AC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Návštevy na izbách sú umožnené u imobilných </w:t>
      </w:r>
      <w:r w:rsidR="00413C69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, </w:t>
      </w:r>
      <w:r w:rsidR="00413C69" w:rsidRPr="008F198E">
        <w:rPr>
          <w:rFonts w:asciiTheme="majorBidi" w:hAnsiTheme="majorBidi" w:cstheme="majorBidi"/>
        </w:rPr>
        <w:t>u prijímateľov sociálnej služby</w:t>
      </w:r>
      <w:r w:rsidRPr="008F198E">
        <w:rPr>
          <w:rFonts w:asciiTheme="majorBidi" w:hAnsiTheme="majorBidi" w:cstheme="majorBidi"/>
        </w:rPr>
        <w:t xml:space="preserve"> v čase ich choroby alebo na základe zváženia službukonajúceho </w:t>
      </w:r>
      <w:r w:rsidR="00D67023" w:rsidRPr="008F198E">
        <w:rPr>
          <w:rFonts w:asciiTheme="majorBidi" w:hAnsiTheme="majorBidi" w:cstheme="majorBidi"/>
        </w:rPr>
        <w:t>zamestnanca</w:t>
      </w:r>
      <w:r w:rsidRPr="008F198E">
        <w:rPr>
          <w:rFonts w:asciiTheme="majorBidi" w:hAnsiTheme="majorBidi" w:cstheme="majorBidi"/>
        </w:rPr>
        <w:t xml:space="preserve"> so súhlasom spolubývajúceho.</w:t>
      </w:r>
    </w:p>
    <w:p w14:paraId="6B5565F2" w14:textId="77777777" w:rsidR="00413C69" w:rsidRPr="008F198E" w:rsidRDefault="00413C6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Návštevy nesmú rušiť pokoj a poriadok v zariadení ani narúšať liečebný a diétny režim PSS. Musia rešpektovať súkromie spolubývajúcich.</w:t>
      </w:r>
    </w:p>
    <w:p w14:paraId="4634DFC4" w14:textId="77777777" w:rsidR="00413C69" w:rsidRPr="008F198E" w:rsidRDefault="00413C6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Pri nariadení karantény hygienickou službou bude na dverách jednotlivých oddelení vypísaný oznam o obmedzení návštev ako aj vychádzok do odvolania.</w:t>
      </w:r>
    </w:p>
    <w:p w14:paraId="75792D81" w14:textId="77777777" w:rsidR="00413C69" w:rsidRPr="008F198E" w:rsidRDefault="00413C6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Doba nočného pokoja je od 22,00 hod</w:t>
      </w:r>
      <w:r w:rsidR="0020250C" w:rsidRPr="008F198E">
        <w:rPr>
          <w:rFonts w:asciiTheme="majorBidi" w:hAnsiTheme="majorBidi" w:cstheme="majorBidi"/>
        </w:rPr>
        <w:t>.</w:t>
      </w:r>
      <w:r w:rsidRPr="008F198E">
        <w:rPr>
          <w:rFonts w:asciiTheme="majorBidi" w:hAnsiTheme="majorBidi" w:cstheme="majorBidi"/>
        </w:rPr>
        <w:t xml:space="preserve"> do 6,00 hod. Odpoludňajší odpočinok zachovávajú PSS individuálne na svojich izbách.</w:t>
      </w:r>
    </w:p>
    <w:p w14:paraId="44D39CC2" w14:textId="03BEAB8D" w:rsidR="00413C69" w:rsidRPr="008F198E" w:rsidRDefault="00413C6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V dobe nočného pokoja nesmú byť PSS rušení s výnimkou nutnosti podania liekov, alebo poskytnutia nutnej </w:t>
      </w:r>
      <w:r w:rsidR="005C69B0">
        <w:rPr>
          <w:rFonts w:asciiTheme="majorBidi" w:hAnsiTheme="majorBidi" w:cstheme="majorBidi"/>
        </w:rPr>
        <w:t xml:space="preserve">zdravotnej </w:t>
      </w:r>
      <w:r w:rsidRPr="008F198E">
        <w:rPr>
          <w:rFonts w:asciiTheme="majorBidi" w:hAnsiTheme="majorBidi" w:cstheme="majorBidi"/>
        </w:rPr>
        <w:t>starostlivosti.</w:t>
      </w:r>
    </w:p>
    <w:p w14:paraId="053191BA" w14:textId="77777777" w:rsidR="00413C69" w:rsidRPr="008F198E" w:rsidRDefault="00413C6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 bezpečnosť a ochranu zariadenia v čase nočného pokoja zodpovedá službukonajúci personál, ktorí neodkladne musí informovať vedenie zariadenia o vzniknutej situácii.</w:t>
      </w:r>
    </w:p>
    <w:p w14:paraId="1798247E" w14:textId="28029741" w:rsidR="00192608" w:rsidRPr="00A573C3" w:rsidRDefault="00EA68AC" w:rsidP="00A573C3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Prehliadka zariadenia návštevami</w:t>
      </w:r>
      <w:r w:rsidR="00D470E8" w:rsidRPr="008F198E">
        <w:rPr>
          <w:rFonts w:asciiTheme="majorBidi" w:hAnsiTheme="majorBidi" w:cstheme="majorBidi"/>
        </w:rPr>
        <w:t xml:space="preserve"> bez súhlasu riaditeľ</w:t>
      </w:r>
      <w:r w:rsidR="00D67023" w:rsidRPr="008F198E">
        <w:rPr>
          <w:rFonts w:asciiTheme="majorBidi" w:hAnsiTheme="majorBidi" w:cstheme="majorBidi"/>
        </w:rPr>
        <w:t>a</w:t>
      </w:r>
      <w:r w:rsidR="006943BE" w:rsidRPr="008F198E">
        <w:rPr>
          <w:rFonts w:asciiTheme="majorBidi" w:hAnsiTheme="majorBidi" w:cstheme="majorBidi"/>
        </w:rPr>
        <w:t>, sociálnej pracovníčky alebo hlavnej sestry</w:t>
      </w:r>
      <w:r w:rsidRPr="008F198E">
        <w:rPr>
          <w:rFonts w:asciiTheme="majorBidi" w:hAnsiTheme="majorBidi" w:cstheme="majorBidi"/>
        </w:rPr>
        <w:t xml:space="preserve"> zar</w:t>
      </w:r>
      <w:r w:rsidR="00413C69" w:rsidRPr="008F198E">
        <w:rPr>
          <w:rFonts w:asciiTheme="majorBidi" w:hAnsiTheme="majorBidi" w:cstheme="majorBidi"/>
        </w:rPr>
        <w:t>iadenia nie je dovolená. PSS</w:t>
      </w:r>
      <w:r w:rsidRPr="008F198E">
        <w:rPr>
          <w:rFonts w:asciiTheme="majorBidi" w:hAnsiTheme="majorBidi" w:cstheme="majorBidi"/>
        </w:rPr>
        <w:t xml:space="preserve"> vo vlastnom záujme dbajú na dodržiavanie tejto zásady. Prehliadka izieb cudzími osobami taktiež nie je možná </w:t>
      </w:r>
      <w:r w:rsidR="00D470E8" w:rsidRPr="008F198E">
        <w:rPr>
          <w:rFonts w:asciiTheme="majorBidi" w:hAnsiTheme="majorBidi" w:cstheme="majorBidi"/>
        </w:rPr>
        <w:t>bez vedomia a súhlasu riaditeľ</w:t>
      </w:r>
      <w:r w:rsidR="00AB2121" w:rsidRPr="008F198E">
        <w:rPr>
          <w:rFonts w:asciiTheme="majorBidi" w:hAnsiTheme="majorBidi" w:cstheme="majorBidi"/>
        </w:rPr>
        <w:t>a</w:t>
      </w:r>
      <w:r w:rsidR="006943BE" w:rsidRPr="008F198E">
        <w:rPr>
          <w:rFonts w:asciiTheme="majorBidi" w:hAnsiTheme="majorBidi" w:cstheme="majorBidi"/>
        </w:rPr>
        <w:t>, sociálnej pracovníčky alebo hlavnej sestry</w:t>
      </w:r>
      <w:r w:rsidRPr="008F198E">
        <w:rPr>
          <w:rFonts w:asciiTheme="majorBidi" w:hAnsiTheme="majorBidi" w:cstheme="majorBidi"/>
        </w:rPr>
        <w:t xml:space="preserve"> a </w:t>
      </w:r>
      <w:r w:rsidR="00D94072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>, ktorý v izbe býva.</w:t>
      </w:r>
    </w:p>
    <w:p w14:paraId="58738B18" w14:textId="77777777" w:rsidR="00FD0D54" w:rsidRPr="008F198E" w:rsidRDefault="00FD0D54" w:rsidP="004D69F0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lastRenderedPageBreak/>
        <w:t>Opustenie zariadenia a </w:t>
      </w:r>
      <w:r w:rsidR="00D16CCE" w:rsidRPr="008F198E">
        <w:rPr>
          <w:rFonts w:asciiTheme="majorBidi" w:hAnsiTheme="majorBidi" w:cstheme="majorBidi"/>
          <w:color w:val="auto"/>
        </w:rPr>
        <w:t>neohlásený</w:t>
      </w:r>
      <w:r w:rsidRPr="008F198E">
        <w:rPr>
          <w:rFonts w:asciiTheme="majorBidi" w:hAnsiTheme="majorBidi" w:cstheme="majorBidi"/>
          <w:color w:val="auto"/>
        </w:rPr>
        <w:t xml:space="preserve"> odchod zo zariadenia</w:t>
      </w:r>
    </w:p>
    <w:p w14:paraId="63ABEB56" w14:textId="35F1F2CC" w:rsidR="00691C59" w:rsidRPr="008F198E" w:rsidRDefault="00691C5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bookmarkStart w:id="16" w:name="_Hlk182477455"/>
      <w:r w:rsidRPr="008F198E">
        <w:rPr>
          <w:rFonts w:asciiTheme="majorBidi" w:hAnsiTheme="majorBidi" w:cstheme="majorBidi"/>
        </w:rPr>
        <w:t>Prijímatelia sociálnych služieb, ktorým to ich fyzický a psychický stav umožňuje, môžu vychádzať a voľne sa pohybovať podľa svojich potrieb mimo oddelenia, ale v rámci komplexu zariadenia. Každé opustenie oddelenia v rámci svojej bezpečnosti, alebo poskytnutí rýchlej lekárskej pomoci oznámi PSS službukonajúcemu personálu.</w:t>
      </w:r>
    </w:p>
    <w:bookmarkEnd w:id="16"/>
    <w:p w14:paraId="5570375B" w14:textId="3D639357" w:rsidR="00FD0D54" w:rsidRPr="008F198E" w:rsidRDefault="002013E9" w:rsidP="004D69F0">
      <w:pPr>
        <w:pStyle w:val="Odsekzoznamu"/>
        <w:numPr>
          <w:ilvl w:val="1"/>
          <w:numId w:val="1"/>
        </w:numPr>
        <w:spacing w:before="240" w:after="240"/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PSS</w:t>
      </w:r>
      <w:r w:rsidR="00FD0D54" w:rsidRPr="008F198E">
        <w:rPr>
          <w:rFonts w:asciiTheme="majorBidi" w:hAnsiTheme="majorBidi" w:cstheme="majorBidi"/>
        </w:rPr>
        <w:t xml:space="preserve"> môžu opustiť areál zariadenia (napr. vychádzka, osobný nákup, prípadne akýkoľvek iný účel) po upovedomení službukonajúceho </w:t>
      </w:r>
      <w:r w:rsidR="00D67023" w:rsidRPr="008F198E">
        <w:rPr>
          <w:rFonts w:asciiTheme="majorBidi" w:hAnsiTheme="majorBidi" w:cstheme="majorBidi"/>
        </w:rPr>
        <w:t>zamestnanca</w:t>
      </w:r>
      <w:r w:rsidR="00060829">
        <w:rPr>
          <w:rFonts w:asciiTheme="majorBidi" w:hAnsiTheme="majorBidi" w:cstheme="majorBidi"/>
        </w:rPr>
        <w:t>, ktorí vykoná zápis v knihe vychádzok</w:t>
      </w:r>
      <w:r w:rsidRPr="008F198E">
        <w:rPr>
          <w:rFonts w:asciiTheme="majorBidi" w:hAnsiTheme="majorBidi" w:cstheme="majorBidi"/>
        </w:rPr>
        <w:t xml:space="preserve">. </w:t>
      </w:r>
      <w:r w:rsidR="00060829">
        <w:rPr>
          <w:rFonts w:asciiTheme="majorBidi" w:hAnsiTheme="majorBidi" w:cstheme="majorBidi"/>
        </w:rPr>
        <w:t xml:space="preserve">Odporúčaný čas vychádzok je v čase od 08:00 hod. do 20:00 hod. v letných mesiacoch a od 08.00 hod. do 18:00 hod. v zimných mesiacoch. </w:t>
      </w:r>
      <w:r w:rsidRPr="008F198E">
        <w:rPr>
          <w:rFonts w:asciiTheme="majorBidi" w:hAnsiTheme="majorBidi" w:cstheme="majorBidi"/>
        </w:rPr>
        <w:t>V prípade PSS</w:t>
      </w:r>
      <w:r w:rsidR="00FD0D54" w:rsidRPr="008F198E">
        <w:rPr>
          <w:rFonts w:asciiTheme="majorBidi" w:hAnsiTheme="majorBidi" w:cstheme="majorBidi"/>
        </w:rPr>
        <w:t xml:space="preserve"> s neschopnosťou </w:t>
      </w:r>
      <w:r w:rsidRPr="008F198E">
        <w:rPr>
          <w:rFonts w:asciiTheme="majorBidi" w:hAnsiTheme="majorBidi" w:cstheme="majorBidi"/>
        </w:rPr>
        <w:t>orientácie v prostredí, alebo PSS</w:t>
      </w:r>
      <w:r w:rsidR="00FD0D54" w:rsidRPr="008F198E">
        <w:rPr>
          <w:rFonts w:asciiTheme="majorBidi" w:hAnsiTheme="majorBidi" w:cstheme="majorBidi"/>
        </w:rPr>
        <w:t xml:space="preserve"> pozbaveného alebo obmedzeného spôsobilosti na právne úkony mu je pridelený sprievod zamestnanca resp. opatrovníka, priameho príbuzného alebo blízkej osoby. Toto opatrenie slúži ako prevencia pred poškodením a ohrozením</w:t>
      </w:r>
      <w:r w:rsidRPr="008F198E">
        <w:rPr>
          <w:rFonts w:asciiTheme="majorBidi" w:hAnsiTheme="majorBidi" w:cstheme="majorBidi"/>
        </w:rPr>
        <w:t xml:space="preserve"> života a zdravia PSS</w:t>
      </w:r>
      <w:r w:rsidR="00FD0D54" w:rsidRPr="008F198E">
        <w:rPr>
          <w:rFonts w:asciiTheme="majorBidi" w:hAnsiTheme="majorBidi" w:cstheme="majorBidi"/>
        </w:rPr>
        <w:t>. Zariadenie nie je „zamknuté“,</w:t>
      </w:r>
      <w:r w:rsidR="00FF2BEF" w:rsidRPr="008F198E">
        <w:rPr>
          <w:rFonts w:asciiTheme="majorBidi" w:hAnsiTheme="majorBidi" w:cstheme="majorBidi"/>
        </w:rPr>
        <w:t xml:space="preserve"> </w:t>
      </w:r>
      <w:r w:rsidR="00FD0D54" w:rsidRPr="008F198E">
        <w:rPr>
          <w:rFonts w:asciiTheme="majorBidi" w:hAnsiTheme="majorBidi" w:cstheme="majorBidi"/>
        </w:rPr>
        <w:t>vyhradzuje si však právo urobiť príslušné bezpečnostné opatr</w:t>
      </w:r>
      <w:r w:rsidRPr="008F198E">
        <w:rPr>
          <w:rFonts w:asciiTheme="majorBidi" w:hAnsiTheme="majorBidi" w:cstheme="majorBidi"/>
        </w:rPr>
        <w:t>enia pre ochranu pohybu PSS</w:t>
      </w:r>
      <w:r w:rsidR="00FD0D54" w:rsidRPr="008F198E">
        <w:rPr>
          <w:rFonts w:asciiTheme="majorBidi" w:hAnsiTheme="majorBidi" w:cstheme="majorBidi"/>
        </w:rPr>
        <w:t xml:space="preserve">, ktorí trpia poruchami orientácie v priestore a čase a pri ktorých hrozí iné neprimerané riziko ujmy na živote, zdraví alebo majetku pri samostatnom opustení </w:t>
      </w:r>
      <w:r w:rsidRPr="008F198E">
        <w:rPr>
          <w:rFonts w:asciiTheme="majorBidi" w:hAnsiTheme="majorBidi" w:cstheme="majorBidi"/>
        </w:rPr>
        <w:t>zariadenia</w:t>
      </w:r>
      <w:r w:rsidR="00FD0D54" w:rsidRPr="008F198E">
        <w:rPr>
          <w:rFonts w:asciiTheme="majorBidi" w:hAnsiTheme="majorBidi" w:cstheme="majorBidi"/>
        </w:rPr>
        <w:t>. Toto riziko sa posudzuje odbornými postupmi individuálne a vedie sa o ňom príslušný záznam.</w:t>
      </w:r>
    </w:p>
    <w:p w14:paraId="585FAA90" w14:textId="77777777" w:rsidR="00FD0D54" w:rsidRPr="008F198E" w:rsidRDefault="00FD0D54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Ak </w:t>
      </w:r>
      <w:r w:rsidR="002013E9" w:rsidRPr="008F198E">
        <w:rPr>
          <w:rFonts w:asciiTheme="majorBidi" w:hAnsiTheme="majorBidi" w:cstheme="majorBidi"/>
        </w:rPr>
        <w:t>PSS,</w:t>
      </w:r>
      <w:r w:rsidRPr="008F198E">
        <w:rPr>
          <w:rFonts w:asciiTheme="majorBidi" w:hAnsiTheme="majorBidi" w:cstheme="majorBidi"/>
        </w:rPr>
        <w:t xml:space="preserve"> ktorého príslušný súd pozbavil spôsobilosti na právne úkony</w:t>
      </w:r>
      <w:r w:rsidR="00B53B28" w:rsidRPr="008F198E">
        <w:rPr>
          <w:rFonts w:asciiTheme="majorBidi" w:hAnsiTheme="majorBidi" w:cstheme="majorBidi"/>
        </w:rPr>
        <w:t xml:space="preserve"> alebo túto spôsobilosť obmedzil opustí zariadenie bez vedomia zamestnanca</w:t>
      </w:r>
      <w:r w:rsidRPr="008F198E">
        <w:rPr>
          <w:rFonts w:asciiTheme="majorBidi" w:hAnsiTheme="majorBidi" w:cstheme="majorBidi"/>
        </w:rPr>
        <w:t xml:space="preserve">, je povinný službukonajúci </w:t>
      </w:r>
      <w:r w:rsidR="00B53B28" w:rsidRPr="008F198E">
        <w:rPr>
          <w:rFonts w:asciiTheme="majorBidi" w:hAnsiTheme="majorBidi" w:cstheme="majorBidi"/>
        </w:rPr>
        <w:t xml:space="preserve">zamestnanec </w:t>
      </w:r>
      <w:r w:rsidRPr="008F198E">
        <w:rPr>
          <w:rFonts w:asciiTheme="majorBidi" w:hAnsiTheme="majorBidi" w:cstheme="majorBidi"/>
        </w:rPr>
        <w:t>túto skutočnosť oznámiť</w:t>
      </w:r>
      <w:r w:rsidR="00B53B28" w:rsidRPr="008F198E">
        <w:rPr>
          <w:rFonts w:asciiTheme="majorBidi" w:hAnsiTheme="majorBidi" w:cstheme="majorBidi"/>
        </w:rPr>
        <w:t xml:space="preserve"> riaditeľ</w:t>
      </w:r>
      <w:r w:rsidR="00D67023" w:rsidRPr="008F198E">
        <w:rPr>
          <w:rFonts w:asciiTheme="majorBidi" w:hAnsiTheme="majorBidi" w:cstheme="majorBidi"/>
        </w:rPr>
        <w:t>ovi</w:t>
      </w:r>
      <w:r w:rsidR="0020250C" w:rsidRPr="008F198E">
        <w:rPr>
          <w:rFonts w:asciiTheme="majorBidi" w:hAnsiTheme="majorBidi" w:cstheme="majorBidi"/>
        </w:rPr>
        <w:t xml:space="preserve"> </w:t>
      </w:r>
      <w:r w:rsidR="006943BE" w:rsidRPr="008F198E">
        <w:rPr>
          <w:rFonts w:asciiTheme="majorBidi" w:hAnsiTheme="majorBidi" w:cstheme="majorBidi"/>
        </w:rPr>
        <w:t xml:space="preserve">alebo sociálnej pracovníčke </w:t>
      </w:r>
      <w:r w:rsidRPr="008F198E">
        <w:rPr>
          <w:rFonts w:asciiTheme="majorBidi" w:hAnsiTheme="majorBidi" w:cstheme="majorBidi"/>
        </w:rPr>
        <w:t>ihneď</w:t>
      </w:r>
      <w:r w:rsidR="002013E9" w:rsidRPr="008F198E">
        <w:rPr>
          <w:rFonts w:asciiTheme="majorBidi" w:hAnsiTheme="majorBidi" w:cstheme="majorBidi"/>
        </w:rPr>
        <w:t>,</w:t>
      </w:r>
      <w:r w:rsidRPr="008F198E">
        <w:rPr>
          <w:rFonts w:asciiTheme="majorBidi" w:hAnsiTheme="majorBidi" w:cstheme="majorBidi"/>
        </w:rPr>
        <w:t xml:space="preserve"> po tom čo sa o nej dozvie</w:t>
      </w:r>
      <w:r w:rsidR="00B53B28" w:rsidRPr="008F198E">
        <w:rPr>
          <w:rFonts w:asciiTheme="majorBidi" w:hAnsiTheme="majorBidi" w:cstheme="majorBidi"/>
        </w:rPr>
        <w:t>. Riaditeľ</w:t>
      </w:r>
      <w:r w:rsidR="006943BE" w:rsidRPr="008F198E">
        <w:rPr>
          <w:rFonts w:asciiTheme="majorBidi" w:hAnsiTheme="majorBidi" w:cstheme="majorBidi"/>
        </w:rPr>
        <w:t xml:space="preserve"> alebo sociálna pracovníčka</w:t>
      </w:r>
      <w:r w:rsidR="00B53B28" w:rsidRPr="008F198E">
        <w:rPr>
          <w:rFonts w:asciiTheme="majorBidi" w:hAnsiTheme="majorBidi" w:cstheme="majorBidi"/>
        </w:rPr>
        <w:t xml:space="preserve"> rozhodne o ďalšom postupe neodkladne. </w:t>
      </w:r>
    </w:p>
    <w:p w14:paraId="691F39D1" w14:textId="77777777" w:rsidR="00FD0D54" w:rsidRPr="008F198E" w:rsidRDefault="002013E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Ak PSS</w:t>
      </w:r>
      <w:r w:rsidR="0020250C" w:rsidRPr="008F198E">
        <w:rPr>
          <w:rFonts w:asciiTheme="majorBidi" w:hAnsiTheme="majorBidi" w:cstheme="majorBidi"/>
        </w:rPr>
        <w:t xml:space="preserve"> nie je v </w:t>
      </w:r>
      <w:r w:rsidR="009F55C5" w:rsidRPr="008F198E">
        <w:rPr>
          <w:rFonts w:asciiTheme="majorBidi" w:hAnsiTheme="majorBidi" w:cstheme="majorBidi"/>
        </w:rPr>
        <w:t>zariadení</w:t>
      </w:r>
      <w:r w:rsidR="00B53B28" w:rsidRPr="008F198E">
        <w:rPr>
          <w:rFonts w:asciiTheme="majorBidi" w:hAnsiTheme="majorBidi" w:cstheme="majorBidi"/>
        </w:rPr>
        <w:t xml:space="preserve"> a nikto zo zamestnancov nemá vedomosť o jeho pobyte mimo zariadenia, považuje sa to za </w:t>
      </w:r>
      <w:r w:rsidR="00287526" w:rsidRPr="008F198E">
        <w:rPr>
          <w:rFonts w:asciiTheme="majorBidi" w:hAnsiTheme="majorBidi" w:cstheme="majorBidi"/>
        </w:rPr>
        <w:t>neohlásený odchod</w:t>
      </w:r>
      <w:r w:rsidRPr="008F198E">
        <w:rPr>
          <w:rFonts w:asciiTheme="majorBidi" w:hAnsiTheme="majorBidi" w:cstheme="majorBidi"/>
        </w:rPr>
        <w:t xml:space="preserve"> PSS</w:t>
      </w:r>
      <w:r w:rsidR="00B53B28" w:rsidRPr="008F198E">
        <w:rPr>
          <w:rFonts w:asciiTheme="majorBidi" w:hAnsiTheme="majorBidi" w:cstheme="majorBidi"/>
        </w:rPr>
        <w:t>. Takúto situáciu zamestnanec oznámi neodkladne riaditeľ</w:t>
      </w:r>
      <w:r w:rsidR="00D16CCE" w:rsidRPr="008F198E">
        <w:rPr>
          <w:rFonts w:asciiTheme="majorBidi" w:hAnsiTheme="majorBidi" w:cstheme="majorBidi"/>
        </w:rPr>
        <w:t>ovi</w:t>
      </w:r>
      <w:r w:rsidR="007D06E8" w:rsidRPr="008F198E">
        <w:rPr>
          <w:rFonts w:asciiTheme="majorBidi" w:hAnsiTheme="majorBidi" w:cstheme="majorBidi"/>
        </w:rPr>
        <w:t xml:space="preserve"> alebo sociálnej pracovníčke</w:t>
      </w:r>
      <w:r w:rsidR="00B53B28" w:rsidRPr="008F198E">
        <w:rPr>
          <w:rFonts w:asciiTheme="majorBidi" w:hAnsiTheme="majorBidi" w:cstheme="majorBidi"/>
        </w:rPr>
        <w:t xml:space="preserve"> a k s</w:t>
      </w:r>
      <w:r w:rsidR="00B639F6" w:rsidRPr="008F198E">
        <w:rPr>
          <w:rFonts w:asciiTheme="majorBidi" w:hAnsiTheme="majorBidi" w:cstheme="majorBidi"/>
        </w:rPr>
        <w:t>účinnosti pri hľadaní PSS</w:t>
      </w:r>
      <w:r w:rsidR="00B53B28" w:rsidRPr="008F198E">
        <w:rPr>
          <w:rFonts w:asciiTheme="majorBidi" w:hAnsiTheme="majorBidi" w:cstheme="majorBidi"/>
        </w:rPr>
        <w:t xml:space="preserve"> je možné vyzvať aj príslušníkov Policajného zboru SR. O tomto je neodkladne upoved</w:t>
      </w:r>
      <w:r w:rsidR="00B639F6" w:rsidRPr="008F198E">
        <w:rPr>
          <w:rFonts w:asciiTheme="majorBidi" w:hAnsiTheme="majorBidi" w:cstheme="majorBidi"/>
        </w:rPr>
        <w:t>omený aj právny zástupca PSS</w:t>
      </w:r>
      <w:r w:rsidR="00B53B28" w:rsidRPr="008F198E">
        <w:rPr>
          <w:rFonts w:asciiTheme="majorBidi" w:hAnsiTheme="majorBidi" w:cstheme="majorBidi"/>
        </w:rPr>
        <w:t>.</w:t>
      </w:r>
    </w:p>
    <w:p w14:paraId="6DF9E927" w14:textId="77777777" w:rsidR="00B639F6" w:rsidRPr="008F198E" w:rsidRDefault="00B639F6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bookmarkStart w:id="17" w:name="_Hlk182479099"/>
      <w:r w:rsidRPr="008F198E">
        <w:rPr>
          <w:rFonts w:asciiTheme="majorBidi" w:hAnsiTheme="majorBidi" w:cstheme="majorBidi"/>
        </w:rPr>
        <w:t xml:space="preserve">PSS môže opustiť zariadenie za účelom návštevy príbuzných, alebo z iného dôvodu na neobmedzený čas za predpokladu, že vopred oznámi a nahlási čas odchodu a príchodu službukonajúcemu personálu oddelenia, alebo sociálnej pracovníčke. </w:t>
      </w:r>
      <w:bookmarkEnd w:id="17"/>
      <w:r w:rsidRPr="008F198E">
        <w:rPr>
          <w:rFonts w:asciiTheme="majorBidi" w:hAnsiTheme="majorBidi" w:cstheme="majorBidi"/>
        </w:rPr>
        <w:t>Počas pobytu mimo zariadenia preberá za neho zodpovednosť osoba, ku ktorej ide na návštevu. Pri odchode zo zariadenia si PSS vyžiada u zdravotnej sestry lieky na vopred stanovené obdobie.</w:t>
      </w:r>
    </w:p>
    <w:p w14:paraId="7C48009D" w14:textId="6B367FBD" w:rsidR="00BF20EF" w:rsidRDefault="00B639F6" w:rsidP="00BF20EF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Oznámenie neprítomnosti PSS sa eviduje v IS CYGNUS na karte daného oddelenia, okno neprítomnosť, prehľad prítomnosti – kde sa vyznačí na karte daného PSS a na dané obdobie jeho neprítomnosť (buď čiastočná neprítomnosť alebo celodenná neprítomnosť). Za označenie neprítomnosti PSS sú zodpovední zamestnanci </w:t>
      </w:r>
      <w:r w:rsidR="001C466A">
        <w:rPr>
          <w:rFonts w:asciiTheme="majorBidi" w:hAnsiTheme="majorBidi" w:cstheme="majorBidi"/>
        </w:rPr>
        <w:t xml:space="preserve">opatrovateľského úseku </w:t>
      </w:r>
      <w:r w:rsidR="00941F1F" w:rsidRPr="008F198E">
        <w:rPr>
          <w:rFonts w:asciiTheme="majorBidi" w:hAnsiTheme="majorBidi" w:cstheme="majorBidi"/>
        </w:rPr>
        <w:t>na jednotlivých oddeleniach</w:t>
      </w:r>
      <w:r w:rsidRPr="008F198E">
        <w:rPr>
          <w:rFonts w:asciiTheme="majorBidi" w:hAnsiTheme="majorBidi" w:cstheme="majorBidi"/>
        </w:rPr>
        <w:t>, ak službukonajúci personál zanedbá túto povinnosť</w:t>
      </w:r>
      <w:r w:rsidR="00941F1F" w:rsidRPr="008F198E">
        <w:rPr>
          <w:rFonts w:asciiTheme="majorBidi" w:hAnsiTheme="majorBidi" w:cstheme="majorBidi"/>
        </w:rPr>
        <w:t xml:space="preserve"> a neuvedie neprítomnosť PSS</w:t>
      </w:r>
      <w:r w:rsidRPr="008F198E">
        <w:rPr>
          <w:rFonts w:asciiTheme="majorBidi" w:hAnsiTheme="majorBidi" w:cstheme="majorBidi"/>
        </w:rPr>
        <w:t xml:space="preserve"> je povinn</w:t>
      </w:r>
      <w:r w:rsidR="00941F1F" w:rsidRPr="008F198E">
        <w:rPr>
          <w:rFonts w:asciiTheme="majorBidi" w:hAnsiTheme="majorBidi" w:cstheme="majorBidi"/>
        </w:rPr>
        <w:t>ý uhradiť uvedený deň za PSS (ak PSS</w:t>
      </w:r>
      <w:r w:rsidRPr="008F198E">
        <w:rPr>
          <w:rFonts w:asciiTheme="majorBidi" w:hAnsiTheme="majorBidi" w:cstheme="majorBidi"/>
        </w:rPr>
        <w:t xml:space="preserve"> nahlásil vopred neprítomnosť, alebo je neprítomný z</w:t>
      </w:r>
      <w:r w:rsidR="007B2C14" w:rsidRPr="008F198E">
        <w:rPr>
          <w:rFonts w:asciiTheme="majorBidi" w:hAnsiTheme="majorBidi" w:cstheme="majorBidi"/>
        </w:rPr>
        <w:t> </w:t>
      </w:r>
      <w:r w:rsidRPr="008F198E">
        <w:rPr>
          <w:rFonts w:asciiTheme="majorBidi" w:hAnsiTheme="majorBidi" w:cstheme="majorBidi"/>
        </w:rPr>
        <w:t>dôvodu</w:t>
      </w:r>
      <w:r w:rsidR="007B2C14" w:rsidRPr="008F198E">
        <w:rPr>
          <w:rFonts w:asciiTheme="majorBidi" w:hAnsiTheme="majorBidi" w:cstheme="majorBidi"/>
        </w:rPr>
        <w:t xml:space="preserve"> </w:t>
      </w:r>
      <w:r w:rsidRPr="008F198E">
        <w:rPr>
          <w:rFonts w:asciiTheme="majorBidi" w:hAnsiTheme="majorBidi" w:cstheme="majorBidi"/>
        </w:rPr>
        <w:t>hospitalizácie a pod.).</w:t>
      </w:r>
      <w:r w:rsidR="00BF20EF">
        <w:rPr>
          <w:rFonts w:asciiTheme="majorBidi" w:hAnsiTheme="majorBidi" w:cstheme="majorBidi"/>
        </w:rPr>
        <w:t xml:space="preserve"> PSS </w:t>
      </w:r>
      <w:r w:rsidR="00BF20EF" w:rsidRPr="00BF20EF">
        <w:rPr>
          <w:rFonts w:asciiTheme="majorBidi" w:hAnsiTheme="majorBidi" w:cstheme="majorBidi"/>
        </w:rPr>
        <w:t>vopred oznámiť pobyt mimo zariadenia ústne, písomne alebo telefonicky:</w:t>
      </w:r>
    </w:p>
    <w:p w14:paraId="3B3C922F" w14:textId="77777777" w:rsidR="00BF20EF" w:rsidRDefault="00BF20EF" w:rsidP="00BF20EF">
      <w:pPr>
        <w:pStyle w:val="Odsekzoznamu"/>
        <w:numPr>
          <w:ilvl w:val="0"/>
          <w:numId w:val="32"/>
        </w:numPr>
        <w:rPr>
          <w:rFonts w:asciiTheme="majorBidi" w:hAnsiTheme="majorBidi" w:cstheme="majorBidi"/>
        </w:rPr>
      </w:pPr>
      <w:r w:rsidRPr="00BF20EF">
        <w:rPr>
          <w:rFonts w:asciiTheme="majorBidi" w:hAnsiTheme="majorBidi" w:cstheme="majorBidi"/>
        </w:rPr>
        <w:t xml:space="preserve">na utorok až piatok – predchádzajúci deň do 10.00 hod., </w:t>
      </w:r>
    </w:p>
    <w:p w14:paraId="035AEDBC" w14:textId="77777777" w:rsidR="00BF20EF" w:rsidRDefault="00BF20EF" w:rsidP="00BF20EF">
      <w:pPr>
        <w:pStyle w:val="Odsekzoznamu"/>
        <w:numPr>
          <w:ilvl w:val="0"/>
          <w:numId w:val="32"/>
        </w:numPr>
        <w:rPr>
          <w:rFonts w:asciiTheme="majorBidi" w:hAnsiTheme="majorBidi" w:cstheme="majorBidi"/>
        </w:rPr>
      </w:pPr>
      <w:r w:rsidRPr="00BF20EF">
        <w:rPr>
          <w:rFonts w:asciiTheme="majorBidi" w:hAnsiTheme="majorBidi" w:cstheme="majorBidi"/>
        </w:rPr>
        <w:t>na sobotu až pondelok – vo štvrtok do 12.00 hod.,</w:t>
      </w:r>
    </w:p>
    <w:p w14:paraId="0DCEFC56" w14:textId="77777777" w:rsidR="00BF20EF" w:rsidRDefault="00BF20EF" w:rsidP="00BF20EF">
      <w:pPr>
        <w:pStyle w:val="Odsekzoznamu"/>
        <w:numPr>
          <w:ilvl w:val="0"/>
          <w:numId w:val="32"/>
        </w:numPr>
        <w:rPr>
          <w:rFonts w:asciiTheme="majorBidi" w:hAnsiTheme="majorBidi" w:cstheme="majorBidi"/>
        </w:rPr>
      </w:pPr>
      <w:r w:rsidRPr="00BF20EF">
        <w:rPr>
          <w:rFonts w:asciiTheme="majorBidi" w:hAnsiTheme="majorBidi" w:cstheme="majorBidi"/>
        </w:rPr>
        <w:t>na sviatky a obdobie ďalšieho voľna a prvý nasledujúci pracovný deň –v predposledný pracovný deň predchádzajúci voľnu do 12.00 hod.,</w:t>
      </w:r>
    </w:p>
    <w:p w14:paraId="37C9BC6E" w14:textId="14AEB7D4" w:rsidR="00BF20EF" w:rsidRPr="00BF20EF" w:rsidRDefault="00BF20EF" w:rsidP="00BF20EF">
      <w:pPr>
        <w:pStyle w:val="Odsekzoznamu"/>
        <w:numPr>
          <w:ilvl w:val="0"/>
          <w:numId w:val="32"/>
        </w:numPr>
        <w:rPr>
          <w:rFonts w:asciiTheme="majorBidi" w:hAnsiTheme="majorBidi" w:cstheme="majorBidi"/>
        </w:rPr>
      </w:pPr>
      <w:r w:rsidRPr="00BF20EF">
        <w:rPr>
          <w:rFonts w:asciiTheme="majorBidi" w:hAnsiTheme="majorBidi" w:cstheme="majorBidi"/>
        </w:rPr>
        <w:t xml:space="preserve">na pracovný deň nasledujúci po jednom dni voľna – v pracovný deň predchádzajúci voľnému dňu do 12.00 hod.). </w:t>
      </w:r>
    </w:p>
    <w:p w14:paraId="75E433FF" w14:textId="65E05E25" w:rsidR="00BF20EF" w:rsidRPr="00BF20EF" w:rsidRDefault="00BF20EF" w:rsidP="00BF20EF">
      <w:pPr>
        <w:pStyle w:val="Odsekzoznamu"/>
        <w:ind w:left="567" w:firstLine="0"/>
        <w:rPr>
          <w:rFonts w:asciiTheme="majorBidi" w:hAnsiTheme="majorBidi" w:cstheme="majorBidi"/>
        </w:rPr>
      </w:pPr>
      <w:r w:rsidRPr="00BF20EF">
        <w:rPr>
          <w:rFonts w:asciiTheme="majorBidi" w:hAnsiTheme="majorBidi" w:cstheme="majorBidi"/>
        </w:rPr>
        <w:t>Výnimkou sú situácie ako pobyt v nemocnici alebo náhle ochorenie. Za vopred neodhlásený pobyt, resp. stravu nebude prijímateľovi odúčtovaná úhrada.</w:t>
      </w:r>
    </w:p>
    <w:p w14:paraId="32559212" w14:textId="5148D3FB" w:rsidR="00A261F9" w:rsidRPr="00A573C3" w:rsidRDefault="00A261F9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A573C3">
        <w:rPr>
          <w:rFonts w:asciiTheme="majorBidi" w:hAnsiTheme="majorBidi" w:cstheme="majorBidi"/>
        </w:rPr>
        <w:t xml:space="preserve">V prípade vyhlásenia mimoriadnej situácie, výnimočného stavu, alebo núdzového stavu, je prijímateľ sociálnej služby povinný dodržiavať osobitné nariadenia/usmernenia vydané </w:t>
      </w:r>
      <w:r w:rsidRPr="00A573C3">
        <w:rPr>
          <w:rFonts w:asciiTheme="majorBidi" w:hAnsiTheme="majorBidi" w:cstheme="majorBidi"/>
        </w:rPr>
        <w:lastRenderedPageBreak/>
        <w:t>poskytovateľom sociálnych služieb a jeho zriaďovateľom, prípadne inými orgánmi verejnej správy. Ak je súčasťou takého nariadenia/usmernenia obmedzenie slobody pohybu, prijímateľ je povinný zdržiavať sa v tých priestoroch, ktoré boli poskytovateľom sociálnej služby určené, napríklad areál poskytovateľa sociálnej služby, konkrétna časť areálu, či budovy, a pod. Táto povinnosť sa netýka situácie, kedy je nevyhnutné, aby prijímateľ zariadenie opustil (napr. pobyt v ústavnom zdravotníckom zariadení, alebo ak ide o vzájomnú dohodu s poskytovateľom sociálnej služby (napr. návrat prijímateľa do domáceho prostredia).</w:t>
      </w:r>
    </w:p>
    <w:p w14:paraId="6F010EAB" w14:textId="77777777" w:rsidR="00B53B28" w:rsidRPr="008F198E" w:rsidRDefault="00941F1F" w:rsidP="004D69F0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>Podnety a sťažnosti PSS</w:t>
      </w:r>
    </w:p>
    <w:p w14:paraId="169C95E2" w14:textId="77777777" w:rsidR="000203EF" w:rsidRPr="008F198E" w:rsidRDefault="00941F1F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Každý PSS</w:t>
      </w:r>
      <w:r w:rsidR="000203EF" w:rsidRPr="008F198E">
        <w:rPr>
          <w:rFonts w:asciiTheme="majorBidi" w:hAnsiTheme="majorBidi" w:cstheme="majorBidi"/>
        </w:rPr>
        <w:t xml:space="preserve"> môže podať podnet, pripomienku, výzvu alebo sťažnosť spôsobom, ktorý je v</w:t>
      </w:r>
      <w:r w:rsidRPr="008F198E">
        <w:rPr>
          <w:rFonts w:asciiTheme="majorBidi" w:hAnsiTheme="majorBidi" w:cstheme="majorBidi"/>
        </w:rPr>
        <w:t> </w:t>
      </w:r>
      <w:r w:rsidR="0020250C" w:rsidRPr="008F198E">
        <w:rPr>
          <w:rFonts w:asciiTheme="majorBidi" w:hAnsiTheme="majorBidi" w:cstheme="majorBidi"/>
        </w:rPr>
        <w:t>zariadení</w:t>
      </w:r>
      <w:r w:rsidRPr="008F198E">
        <w:rPr>
          <w:rFonts w:asciiTheme="majorBidi" w:hAnsiTheme="majorBidi" w:cstheme="majorBidi"/>
        </w:rPr>
        <w:t xml:space="preserve"> pre PSS</w:t>
      </w:r>
      <w:r w:rsidR="000203EF" w:rsidRPr="008F198E">
        <w:rPr>
          <w:rFonts w:asciiTheme="majorBidi" w:hAnsiTheme="majorBidi" w:cstheme="majorBidi"/>
        </w:rPr>
        <w:t xml:space="preserve"> vytvorený. Môže tak urobiť</w:t>
      </w:r>
    </w:p>
    <w:p w14:paraId="102EB7FA" w14:textId="77777777" w:rsidR="000203EF" w:rsidRPr="008F198E" w:rsidRDefault="000203EF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písomnou formou prostredníctvom pošty, p</w:t>
      </w:r>
      <w:r w:rsidR="00D16CCE" w:rsidRPr="008F198E">
        <w:rPr>
          <w:rFonts w:asciiTheme="majorBidi" w:hAnsiTheme="majorBidi" w:cstheme="majorBidi"/>
        </w:rPr>
        <w:t>odateľne alebo do rúk riaditeľa</w:t>
      </w:r>
      <w:r w:rsidR="0020250C" w:rsidRPr="008F198E">
        <w:rPr>
          <w:rFonts w:asciiTheme="majorBidi" w:hAnsiTheme="majorBidi" w:cstheme="majorBidi"/>
        </w:rPr>
        <w:t>,</w:t>
      </w:r>
    </w:p>
    <w:p w14:paraId="6B54A020" w14:textId="77777777" w:rsidR="000203EF" w:rsidRPr="008F198E" w:rsidRDefault="000203EF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písomnou anonymnou formou do schránky na to určenej</w:t>
      </w:r>
      <w:r w:rsidR="0020250C" w:rsidRPr="008F198E">
        <w:rPr>
          <w:rFonts w:asciiTheme="majorBidi" w:hAnsiTheme="majorBidi" w:cstheme="majorBidi"/>
        </w:rPr>
        <w:t>,</w:t>
      </w:r>
    </w:p>
    <w:p w14:paraId="288FCF35" w14:textId="77777777" w:rsidR="000203EF" w:rsidRPr="008F198E" w:rsidRDefault="000203EF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ústne kľúčovému pracovníkovi alebo inému zamestnancovi podľa svojho výberu</w:t>
      </w:r>
      <w:r w:rsidR="0020250C" w:rsidRPr="008F198E">
        <w:rPr>
          <w:rFonts w:asciiTheme="majorBidi" w:hAnsiTheme="majorBidi" w:cstheme="majorBidi"/>
        </w:rPr>
        <w:t>,</w:t>
      </w:r>
    </w:p>
    <w:p w14:paraId="300CE72B" w14:textId="77777777" w:rsidR="000203EF" w:rsidRPr="008F198E" w:rsidRDefault="000203EF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ústne v rámci realizácie individuálneho plánu</w:t>
      </w:r>
      <w:r w:rsidR="0020250C" w:rsidRPr="008F198E">
        <w:rPr>
          <w:rFonts w:asciiTheme="majorBidi" w:hAnsiTheme="majorBidi" w:cstheme="majorBidi"/>
        </w:rPr>
        <w:t>,</w:t>
      </w:r>
    </w:p>
    <w:p w14:paraId="7A0D17F6" w14:textId="77777777" w:rsidR="000203EF" w:rsidRPr="008F198E" w:rsidRDefault="000203EF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ústne v rámci činností v terapeutických skupinách</w:t>
      </w:r>
      <w:r w:rsidR="0020250C" w:rsidRPr="008F198E">
        <w:rPr>
          <w:rFonts w:asciiTheme="majorBidi" w:hAnsiTheme="majorBidi" w:cstheme="majorBidi"/>
        </w:rPr>
        <w:t>,</w:t>
      </w:r>
    </w:p>
    <w:p w14:paraId="635D332C" w14:textId="77777777" w:rsidR="000203EF" w:rsidRPr="008F198E" w:rsidRDefault="000203EF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ústne v rámci stravovacej komisie</w:t>
      </w:r>
      <w:r w:rsidR="0020250C" w:rsidRPr="008F198E">
        <w:rPr>
          <w:rFonts w:asciiTheme="majorBidi" w:hAnsiTheme="majorBidi" w:cstheme="majorBidi"/>
        </w:rPr>
        <w:t>.</w:t>
      </w:r>
    </w:p>
    <w:p w14:paraId="0981141A" w14:textId="77777777" w:rsidR="000203EF" w:rsidRPr="008F198E" w:rsidRDefault="000203EF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Každý zamestnanec</w:t>
      </w:r>
      <w:r w:rsidR="007D1424" w:rsidRPr="008F198E">
        <w:rPr>
          <w:rFonts w:asciiTheme="majorBidi" w:hAnsiTheme="majorBidi" w:cstheme="majorBidi"/>
        </w:rPr>
        <w:t>,</w:t>
      </w:r>
      <w:r w:rsidRPr="008F198E">
        <w:rPr>
          <w:rFonts w:asciiTheme="majorBidi" w:hAnsiTheme="majorBidi" w:cstheme="majorBidi"/>
        </w:rPr>
        <w:t xml:space="preserve"> ktorý podnet prijal je povinný bez ohľadu na jeho formu a obsah ak nie je oprávnený na jeho riešenie, tento podnet neodkladne oznámiť kompetentnému zamestnancovi. Ten podľa povahy podnetu rozhodne o jeho ad-hoc vyriešení, alebo o jeho zázname a spôsobe ďalšieho riešenia. </w:t>
      </w:r>
    </w:p>
    <w:p w14:paraId="37ECD940" w14:textId="77777777" w:rsidR="00211557" w:rsidRPr="008F198E" w:rsidRDefault="000203EF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Sťažnosti a podnety </w:t>
      </w:r>
      <w:r w:rsidR="00D16CCE" w:rsidRPr="008F198E">
        <w:rPr>
          <w:rFonts w:asciiTheme="majorBidi" w:hAnsiTheme="majorBidi" w:cstheme="majorBidi"/>
        </w:rPr>
        <w:t>sa procedurálne riešia v rámci P</w:t>
      </w:r>
      <w:r w:rsidRPr="008F198E">
        <w:rPr>
          <w:rFonts w:asciiTheme="majorBidi" w:hAnsiTheme="majorBidi" w:cstheme="majorBidi"/>
        </w:rPr>
        <w:t>rocesu riadenia sťažností a pripomienok.</w:t>
      </w:r>
    </w:p>
    <w:p w14:paraId="145741BF" w14:textId="77777777" w:rsidR="00B53B28" w:rsidRPr="008F198E" w:rsidRDefault="00211557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Ak je podnet sťažnosťou alebo by mohol byť sťažnosťou v zmysle zák</w:t>
      </w:r>
      <w:r w:rsidR="00941F1F" w:rsidRPr="008F198E">
        <w:rPr>
          <w:rFonts w:asciiTheme="majorBidi" w:hAnsiTheme="majorBidi" w:cstheme="majorBidi"/>
        </w:rPr>
        <w:t>ona o sťažnostiach, alebo PSS</w:t>
      </w:r>
      <w:r w:rsidRPr="008F198E">
        <w:rPr>
          <w:rFonts w:asciiTheme="majorBidi" w:hAnsiTheme="majorBidi" w:cstheme="majorBidi"/>
        </w:rPr>
        <w:t xml:space="preserve"> ho predkladá ako sťažnosť, rieši sa ako sťažnosť.</w:t>
      </w:r>
    </w:p>
    <w:p w14:paraId="7281F987" w14:textId="77777777" w:rsidR="00B53B28" w:rsidRPr="008F198E" w:rsidRDefault="00211557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Bez ohľadu na to či je podnet sťažnosťou alebo nie, ak </w:t>
      </w:r>
      <w:r w:rsidR="00941F1F" w:rsidRPr="008F198E">
        <w:rPr>
          <w:rFonts w:asciiTheme="majorBidi" w:hAnsiTheme="majorBidi" w:cstheme="majorBidi"/>
        </w:rPr>
        <w:t>sa nevyrieši na mieste, je PSS</w:t>
      </w:r>
      <w:r w:rsidRPr="008F198E">
        <w:rPr>
          <w:rFonts w:asciiTheme="majorBidi" w:hAnsiTheme="majorBidi" w:cstheme="majorBidi"/>
        </w:rPr>
        <w:t xml:space="preserve"> informovaný o jeho ďalšom riešení. </w:t>
      </w:r>
    </w:p>
    <w:p w14:paraId="7F4E9245" w14:textId="77777777" w:rsidR="00CC0444" w:rsidRDefault="00941F1F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Ak PSS</w:t>
      </w:r>
      <w:r w:rsidR="00CC0444" w:rsidRPr="008F198E">
        <w:rPr>
          <w:rFonts w:asciiTheme="majorBidi" w:hAnsiTheme="majorBidi" w:cstheme="majorBidi"/>
        </w:rPr>
        <w:t xml:space="preserve"> nie je s riešením jeho návrhu alebo námetu spokojný, môže podať sťažnosť do rúk riaditeľ</w:t>
      </w:r>
      <w:r w:rsidR="00287526" w:rsidRPr="008F198E">
        <w:rPr>
          <w:rFonts w:asciiTheme="majorBidi" w:hAnsiTheme="majorBidi" w:cstheme="majorBidi"/>
        </w:rPr>
        <w:t>a</w:t>
      </w:r>
      <w:r w:rsidR="00CC0444" w:rsidRPr="008F198E">
        <w:rPr>
          <w:rFonts w:asciiTheme="majorBidi" w:hAnsiTheme="majorBidi" w:cstheme="majorBidi"/>
        </w:rPr>
        <w:t xml:space="preserve"> na personál alebo situáciu, alebo podať sťažnosť zriaďovateľovi, alebo Ministerstvu práce, sociálnych vecí a rodiny SR. O tejto možnosti ak</w:t>
      </w:r>
      <w:r w:rsidRPr="008F198E">
        <w:rPr>
          <w:rFonts w:asciiTheme="majorBidi" w:hAnsiTheme="majorBidi" w:cstheme="majorBidi"/>
        </w:rPr>
        <w:t>o aj o adrese MPSVR SR je PSS</w:t>
      </w:r>
      <w:r w:rsidR="00CC0444" w:rsidRPr="008F198E">
        <w:rPr>
          <w:rFonts w:asciiTheme="majorBidi" w:hAnsiTheme="majorBidi" w:cstheme="majorBidi"/>
        </w:rPr>
        <w:t xml:space="preserve"> alebo jeho právny zástupca poučený pri nástupe do zariadenia.</w:t>
      </w:r>
    </w:p>
    <w:p w14:paraId="044E665E" w14:textId="77777777" w:rsidR="00B53B28" w:rsidRPr="008F198E" w:rsidRDefault="00211557" w:rsidP="004D69F0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bookmarkStart w:id="18" w:name="_Toc400463072"/>
      <w:r w:rsidRPr="008F198E">
        <w:rPr>
          <w:rFonts w:asciiTheme="majorBidi" w:hAnsiTheme="majorBidi" w:cstheme="majorBidi"/>
          <w:color w:val="auto"/>
        </w:rPr>
        <w:t>Opatrenia pri porušovaní predpisov a poriadku</w:t>
      </w:r>
      <w:bookmarkEnd w:id="18"/>
    </w:p>
    <w:p w14:paraId="4EB9DD05" w14:textId="77777777" w:rsidR="00CC0444" w:rsidRPr="008F198E" w:rsidRDefault="00CC0444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Dodržiavanie tohto domáceho poriadku je zárukou dobrého vzájomného spolunažívania </w:t>
      </w:r>
      <w:r w:rsidR="00573C86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ako aj zamestnancov </w:t>
      </w:r>
      <w:r w:rsidR="00573C86" w:rsidRPr="008F198E">
        <w:rPr>
          <w:rFonts w:asciiTheme="majorBidi" w:hAnsiTheme="majorBidi" w:cstheme="majorBidi"/>
        </w:rPr>
        <w:t>LUX</w:t>
      </w:r>
      <w:r w:rsidRPr="008F198E">
        <w:rPr>
          <w:rFonts w:asciiTheme="majorBidi" w:hAnsiTheme="majorBidi" w:cstheme="majorBidi"/>
        </w:rPr>
        <w:t>.</w:t>
      </w:r>
    </w:p>
    <w:p w14:paraId="4B60DD7C" w14:textId="77777777" w:rsidR="00211557" w:rsidRPr="008F198E" w:rsidRDefault="00962BA5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Ak PSS</w:t>
      </w:r>
      <w:r w:rsidR="00211557" w:rsidRPr="008F198E">
        <w:rPr>
          <w:rFonts w:asciiTheme="majorBidi" w:hAnsiTheme="majorBidi" w:cstheme="majorBidi"/>
        </w:rPr>
        <w:t xml:space="preserve"> opakovane porušuje </w:t>
      </w:r>
      <w:r w:rsidR="00204D16" w:rsidRPr="008F198E">
        <w:rPr>
          <w:rFonts w:asciiTheme="majorBidi" w:hAnsiTheme="majorBidi" w:cstheme="majorBidi"/>
        </w:rPr>
        <w:t xml:space="preserve">domáci poriadok </w:t>
      </w:r>
      <w:r w:rsidR="00211557" w:rsidRPr="008F198E">
        <w:rPr>
          <w:rFonts w:asciiTheme="majorBidi" w:hAnsiTheme="majorBidi" w:cstheme="majorBidi"/>
        </w:rPr>
        <w:t xml:space="preserve">v zariadení alebo sa opakovane </w:t>
      </w:r>
      <w:r w:rsidR="00FF7CFC" w:rsidRPr="008F198E">
        <w:rPr>
          <w:rFonts w:asciiTheme="majorBidi" w:hAnsiTheme="majorBidi" w:cstheme="majorBidi"/>
        </w:rPr>
        <w:t>správa</w:t>
      </w:r>
      <w:r w:rsidR="0020250C" w:rsidRPr="008F198E">
        <w:rPr>
          <w:rFonts w:asciiTheme="majorBidi" w:hAnsiTheme="majorBidi" w:cstheme="majorBidi"/>
        </w:rPr>
        <w:t xml:space="preserve"> </w:t>
      </w:r>
      <w:r w:rsidR="00211557" w:rsidRPr="008F198E">
        <w:rPr>
          <w:rFonts w:asciiTheme="majorBidi" w:hAnsiTheme="majorBidi" w:cstheme="majorBidi"/>
        </w:rPr>
        <w:t>v rozpore so zásadami dobrých mravov a</w:t>
      </w:r>
      <w:r w:rsidR="00204D16" w:rsidRPr="008F198E">
        <w:rPr>
          <w:rFonts w:asciiTheme="majorBidi" w:hAnsiTheme="majorBidi" w:cstheme="majorBidi"/>
        </w:rPr>
        <w:t> občianskeho spolužitia</w:t>
      </w:r>
      <w:r w:rsidR="0020250C" w:rsidRPr="008F198E">
        <w:rPr>
          <w:rFonts w:asciiTheme="majorBidi" w:hAnsiTheme="majorBidi" w:cstheme="majorBidi"/>
        </w:rPr>
        <w:t xml:space="preserve"> </w:t>
      </w:r>
      <w:r w:rsidR="00211557" w:rsidRPr="008F198E">
        <w:rPr>
          <w:rFonts w:asciiTheme="majorBidi" w:hAnsiTheme="majorBidi" w:cstheme="majorBidi"/>
        </w:rPr>
        <w:t xml:space="preserve">s ostatnými </w:t>
      </w:r>
      <w:r w:rsidR="00875E79" w:rsidRPr="008F198E">
        <w:rPr>
          <w:rFonts w:asciiTheme="majorBidi" w:hAnsiTheme="majorBidi" w:cstheme="majorBidi"/>
        </w:rPr>
        <w:t>PSS</w:t>
      </w:r>
      <w:r w:rsidR="00211557" w:rsidRPr="008F198E">
        <w:rPr>
          <w:rFonts w:asciiTheme="majorBidi" w:hAnsiTheme="majorBidi" w:cstheme="majorBidi"/>
        </w:rPr>
        <w:t>, alebo narúša verejný poriadok, poučí ho sociálny pracovník zariadenia o príp</w:t>
      </w:r>
      <w:r w:rsidR="00CC0444" w:rsidRPr="008F198E">
        <w:rPr>
          <w:rFonts w:asciiTheme="majorBidi" w:hAnsiTheme="majorBidi" w:cstheme="majorBidi"/>
        </w:rPr>
        <w:t>adných následkoch jeho konania. Rozhovor bude zameraný na využívanie pozitívnych príkladov pre motiváciu a</w:t>
      </w:r>
      <w:r w:rsidR="00D94072" w:rsidRPr="008F198E">
        <w:rPr>
          <w:rFonts w:asciiTheme="majorBidi" w:hAnsiTheme="majorBidi" w:cstheme="majorBidi"/>
        </w:rPr>
        <w:t> </w:t>
      </w:r>
      <w:r w:rsidR="00CC0444" w:rsidRPr="008F198E">
        <w:rPr>
          <w:rFonts w:asciiTheme="majorBidi" w:hAnsiTheme="majorBidi" w:cstheme="majorBidi"/>
        </w:rPr>
        <w:t>elimináciu</w:t>
      </w:r>
      <w:r w:rsidR="00D94072" w:rsidRPr="008F198E">
        <w:rPr>
          <w:rFonts w:asciiTheme="majorBidi" w:hAnsiTheme="majorBidi" w:cstheme="majorBidi"/>
        </w:rPr>
        <w:t xml:space="preserve"> </w:t>
      </w:r>
      <w:r w:rsidR="00204D16" w:rsidRPr="008F198E">
        <w:rPr>
          <w:rFonts w:asciiTheme="majorBidi" w:hAnsiTheme="majorBidi" w:cstheme="majorBidi"/>
        </w:rPr>
        <w:t>nežiadúcich</w:t>
      </w:r>
      <w:r w:rsidR="00D94072" w:rsidRPr="008F198E">
        <w:rPr>
          <w:rFonts w:asciiTheme="majorBidi" w:hAnsiTheme="majorBidi" w:cstheme="majorBidi"/>
        </w:rPr>
        <w:t xml:space="preserve"> </w:t>
      </w:r>
      <w:r w:rsidR="00CC0444" w:rsidRPr="008F198E">
        <w:rPr>
          <w:rFonts w:asciiTheme="majorBidi" w:hAnsiTheme="majorBidi" w:cstheme="majorBidi"/>
        </w:rPr>
        <w:t>foriem</w:t>
      </w:r>
      <w:r w:rsidR="00D94072" w:rsidRPr="008F198E">
        <w:rPr>
          <w:rFonts w:asciiTheme="majorBidi" w:hAnsiTheme="majorBidi" w:cstheme="majorBidi"/>
        </w:rPr>
        <w:t xml:space="preserve"> </w:t>
      </w:r>
      <w:r w:rsidR="00CC0444" w:rsidRPr="008F198E">
        <w:rPr>
          <w:rFonts w:asciiTheme="majorBidi" w:hAnsiTheme="majorBidi" w:cstheme="majorBidi"/>
        </w:rPr>
        <w:t>správania</w:t>
      </w:r>
      <w:r w:rsidR="00204D16" w:rsidRPr="008F198E">
        <w:rPr>
          <w:rFonts w:asciiTheme="majorBidi" w:hAnsiTheme="majorBidi" w:cstheme="majorBidi"/>
        </w:rPr>
        <w:t>.</w:t>
      </w:r>
      <w:r w:rsidR="00D94072" w:rsidRPr="008F198E">
        <w:rPr>
          <w:rFonts w:asciiTheme="majorBidi" w:hAnsiTheme="majorBidi" w:cstheme="majorBidi"/>
        </w:rPr>
        <w:t xml:space="preserve"> </w:t>
      </w:r>
      <w:r w:rsidR="00CC0444" w:rsidRPr="008F198E">
        <w:rPr>
          <w:rFonts w:asciiTheme="majorBidi" w:hAnsiTheme="majorBidi" w:cstheme="majorBidi"/>
        </w:rPr>
        <w:t xml:space="preserve">O týchto opatreniach vedie </w:t>
      </w:r>
      <w:r w:rsidR="0020250C" w:rsidRPr="008F198E">
        <w:rPr>
          <w:rFonts w:asciiTheme="majorBidi" w:hAnsiTheme="majorBidi" w:cstheme="majorBidi"/>
        </w:rPr>
        <w:t xml:space="preserve">sociálny pracovník </w:t>
      </w:r>
      <w:r w:rsidR="00CC0444" w:rsidRPr="008F198E">
        <w:rPr>
          <w:rFonts w:asciiTheme="majorBidi" w:hAnsiTheme="majorBidi" w:cstheme="majorBidi"/>
        </w:rPr>
        <w:t xml:space="preserve">príslušné odborné záznamy. </w:t>
      </w:r>
      <w:r w:rsidR="00211557" w:rsidRPr="008F198E">
        <w:rPr>
          <w:rFonts w:asciiTheme="majorBidi" w:hAnsiTheme="majorBidi" w:cstheme="majorBidi"/>
        </w:rPr>
        <w:t xml:space="preserve">Ak ani potom nedôjde k náprave alebo ide o obzvlášť závažné porušenie </w:t>
      </w:r>
      <w:r w:rsidR="00875E79" w:rsidRPr="008F198E">
        <w:rPr>
          <w:rFonts w:asciiTheme="majorBidi" w:hAnsiTheme="majorBidi" w:cstheme="majorBidi"/>
        </w:rPr>
        <w:t>domáceho</w:t>
      </w:r>
      <w:r w:rsidR="00211557" w:rsidRPr="008F198E">
        <w:rPr>
          <w:rFonts w:asciiTheme="majorBidi" w:hAnsiTheme="majorBidi" w:cstheme="majorBidi"/>
        </w:rPr>
        <w:t> poriadku, riaditeľ môže uložiť tieto opatrenia:</w:t>
      </w:r>
    </w:p>
    <w:p w14:paraId="5E1DC1A0" w14:textId="77777777" w:rsidR="00211557" w:rsidRPr="008F198E" w:rsidRDefault="00875E79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Ukončenie pobytu</w:t>
      </w:r>
      <w:r w:rsidR="00011DEF" w:rsidRPr="008F198E">
        <w:rPr>
          <w:rFonts w:asciiTheme="majorBidi" w:hAnsiTheme="majorBidi" w:cstheme="majorBidi"/>
        </w:rPr>
        <w:t>,</w:t>
      </w:r>
    </w:p>
    <w:p w14:paraId="369A0053" w14:textId="77777777" w:rsidR="00211557" w:rsidRPr="008F198E" w:rsidRDefault="00211557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Návrh na ochrannú liečbu</w:t>
      </w:r>
      <w:r w:rsidR="00011DEF" w:rsidRPr="008F198E">
        <w:rPr>
          <w:rFonts w:asciiTheme="majorBidi" w:hAnsiTheme="majorBidi" w:cstheme="majorBidi"/>
        </w:rPr>
        <w:t>,</w:t>
      </w:r>
    </w:p>
    <w:p w14:paraId="4D0B4AE4" w14:textId="77777777" w:rsidR="00211557" w:rsidRPr="008F198E" w:rsidRDefault="00211557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Podanie trestného oznámenia </w:t>
      </w:r>
      <w:r w:rsidR="00011DEF" w:rsidRPr="008F198E">
        <w:rPr>
          <w:rFonts w:asciiTheme="majorBidi" w:hAnsiTheme="majorBidi" w:cstheme="majorBidi"/>
        </w:rPr>
        <w:t>.</w:t>
      </w:r>
    </w:p>
    <w:p w14:paraId="4544E565" w14:textId="77777777" w:rsidR="00211557" w:rsidRPr="008F198E" w:rsidRDefault="00211557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Za hrubé a závažné porušenie domáceho poriadku sa považuje:</w:t>
      </w:r>
    </w:p>
    <w:p w14:paraId="7F2121FD" w14:textId="77777777" w:rsidR="00211557" w:rsidRPr="008F198E" w:rsidRDefault="00211557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ak sa </w:t>
      </w:r>
      <w:r w:rsidR="00875E79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opakovane dlhodobo zdržuje mimo zariadenia a neoznámi určenému zamestnancovi miesto a predpokladaný čas mimo zariadenia,</w:t>
      </w:r>
    </w:p>
    <w:p w14:paraId="3521DFFF" w14:textId="77777777" w:rsidR="00211557" w:rsidRPr="008F198E" w:rsidRDefault="00211557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lastRenderedPageBreak/>
        <w:t xml:space="preserve">slovné a fyzické napádanie ostatných </w:t>
      </w:r>
      <w:r w:rsidR="00875E79" w:rsidRPr="008F198E">
        <w:rPr>
          <w:rFonts w:asciiTheme="majorBidi" w:hAnsiTheme="majorBidi" w:cstheme="majorBidi"/>
        </w:rPr>
        <w:t>PSS</w:t>
      </w:r>
      <w:r w:rsidRPr="008F198E">
        <w:rPr>
          <w:rFonts w:asciiTheme="majorBidi" w:hAnsiTheme="majorBidi" w:cstheme="majorBidi"/>
        </w:rPr>
        <w:t xml:space="preserve"> a zamestnancov, ktoré sa nedá zdôvodniť jeho zdravotným stavom (diagnózou)</w:t>
      </w:r>
      <w:r w:rsidR="00875E79" w:rsidRPr="008F198E">
        <w:rPr>
          <w:rFonts w:asciiTheme="majorBidi" w:hAnsiTheme="majorBidi" w:cstheme="majorBidi"/>
        </w:rPr>
        <w:t>,</w:t>
      </w:r>
    </w:p>
    <w:p w14:paraId="6F9B017E" w14:textId="77777777" w:rsidR="00211557" w:rsidRPr="008F198E" w:rsidRDefault="00AC5233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vyrábanie, držanie a distribúcia zakázaných </w:t>
      </w:r>
      <w:r w:rsidR="00211557" w:rsidRPr="008F198E">
        <w:rPr>
          <w:rFonts w:asciiTheme="majorBidi" w:hAnsiTheme="majorBidi" w:cstheme="majorBidi"/>
        </w:rPr>
        <w:t>psychotropných návykových látok,</w:t>
      </w:r>
    </w:p>
    <w:p w14:paraId="28952008" w14:textId="77777777" w:rsidR="00875E79" w:rsidRPr="008F198E" w:rsidRDefault="00875E79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požívanie alkoholických nápojov v rozpore s pravidlami uvedenými v tomto domácom poriadku,</w:t>
      </w:r>
    </w:p>
    <w:p w14:paraId="7BFAA40D" w14:textId="77777777" w:rsidR="00CC0444" w:rsidRPr="008F198E" w:rsidRDefault="00CC0444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ohrozovanie života a zdravia iných osôb, ktoré sa nedá zdôvodniť jeho zdravotným stavom (diagnózou)</w:t>
      </w:r>
      <w:r w:rsidR="00875E79" w:rsidRPr="008F198E">
        <w:rPr>
          <w:rFonts w:asciiTheme="majorBidi" w:hAnsiTheme="majorBidi" w:cstheme="majorBidi"/>
        </w:rPr>
        <w:t>,</w:t>
      </w:r>
    </w:p>
    <w:p w14:paraId="59747C0F" w14:textId="77777777" w:rsidR="00CC0444" w:rsidRPr="008F198E" w:rsidRDefault="00211557" w:rsidP="004D69F0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neakceptovanie bežného života v zariadení a hrubé porušovanie dobrých</w:t>
      </w:r>
      <w:r w:rsidR="00CC0444" w:rsidRPr="008F198E">
        <w:rPr>
          <w:rFonts w:asciiTheme="majorBidi" w:hAnsiTheme="majorBidi" w:cstheme="majorBidi"/>
        </w:rPr>
        <w:t xml:space="preserve"> mravov, ktoré sa nedá zdôvodniť jeho zdravotným stavom (diagnózou)</w:t>
      </w:r>
      <w:r w:rsidR="00020E6B" w:rsidRPr="008F198E">
        <w:rPr>
          <w:rFonts w:asciiTheme="majorBidi" w:hAnsiTheme="majorBidi" w:cstheme="majorBidi"/>
        </w:rPr>
        <w:t>,</w:t>
      </w:r>
    </w:p>
    <w:p w14:paraId="6FE63B8C" w14:textId="26496D16" w:rsidR="00875E79" w:rsidRPr="005F1EBE" w:rsidRDefault="00020E6B" w:rsidP="005F1EBE">
      <w:pPr>
        <w:pStyle w:val="Odsekzoznamu"/>
        <w:numPr>
          <w:ilvl w:val="2"/>
          <w:numId w:val="1"/>
        </w:numPr>
        <w:ind w:hanging="231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>opakované poškodzovanie majetku zariadenia, opakované krádeže.</w:t>
      </w:r>
    </w:p>
    <w:p w14:paraId="6E876C9B" w14:textId="77777777" w:rsidR="0036213B" w:rsidRPr="008F198E" w:rsidRDefault="00990791" w:rsidP="004D69F0">
      <w:pPr>
        <w:pStyle w:val="Podnadpis"/>
        <w:numPr>
          <w:ilvl w:val="0"/>
          <w:numId w:val="1"/>
        </w:numPr>
        <w:ind w:left="23" w:hanging="39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>Záverečné ustanovenia</w:t>
      </w:r>
    </w:p>
    <w:p w14:paraId="5C5E7529" w14:textId="77777777" w:rsidR="000737E8" w:rsidRPr="008F198E" w:rsidRDefault="000A4D06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</w:rPr>
      </w:pPr>
      <w:r w:rsidRPr="008F198E">
        <w:rPr>
          <w:rFonts w:asciiTheme="majorBidi" w:hAnsiTheme="majorBidi" w:cstheme="majorBidi"/>
        </w:rPr>
        <w:t xml:space="preserve">Vzhľadom na rozsah a obsah tohto domáceho poriadku môže </w:t>
      </w:r>
      <w:r w:rsidR="008E581D" w:rsidRPr="008F198E">
        <w:rPr>
          <w:rFonts w:asciiTheme="majorBidi" w:hAnsiTheme="majorBidi" w:cstheme="majorBidi"/>
        </w:rPr>
        <w:t>zariadenie</w:t>
      </w:r>
      <w:r w:rsidRPr="008F198E">
        <w:rPr>
          <w:rFonts w:asciiTheme="majorBidi" w:hAnsiTheme="majorBidi" w:cstheme="majorBidi"/>
        </w:rPr>
        <w:t xml:space="preserve"> vybrať a</w:t>
      </w:r>
      <w:r w:rsidR="00F104C4" w:rsidRPr="008F198E">
        <w:rPr>
          <w:rFonts w:asciiTheme="majorBidi" w:hAnsiTheme="majorBidi" w:cstheme="majorBidi"/>
        </w:rPr>
        <w:t xml:space="preserve"> pre </w:t>
      </w:r>
      <w:r w:rsidRPr="008F198E">
        <w:rPr>
          <w:rFonts w:asciiTheme="majorBidi" w:hAnsiTheme="majorBidi" w:cstheme="majorBidi"/>
        </w:rPr>
        <w:t>špecifické komunikačné potreby</w:t>
      </w:r>
      <w:r w:rsidR="008A2D4C" w:rsidRPr="008F198E">
        <w:rPr>
          <w:rFonts w:asciiTheme="majorBidi" w:hAnsiTheme="majorBidi" w:cstheme="majorBidi"/>
        </w:rPr>
        <w:t xml:space="preserve"> PSS</w:t>
      </w:r>
      <w:r w:rsidRPr="008F198E">
        <w:rPr>
          <w:rFonts w:asciiTheme="majorBidi" w:hAnsiTheme="majorBidi" w:cstheme="majorBidi"/>
        </w:rPr>
        <w:t xml:space="preserve"> upraviť niektoré časti tohto poriadku, najmä spracovaním do obrazovej formy s využitím piktogramov a podobne. Toto spracovanie musí byť také, aby vystihovalo podstatu a zámer príslušného ustanovenia. </w:t>
      </w:r>
    </w:p>
    <w:p w14:paraId="2EC193AA" w14:textId="77777777" w:rsidR="00990791" w:rsidRPr="008F198E" w:rsidRDefault="00F104C4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  <w:bCs/>
        </w:rPr>
      </w:pPr>
      <w:r w:rsidRPr="008F198E">
        <w:rPr>
          <w:rFonts w:asciiTheme="majorBidi" w:hAnsiTheme="majorBidi" w:cstheme="majorBidi"/>
        </w:rPr>
        <w:t>Tento d</w:t>
      </w:r>
      <w:r w:rsidR="008A2D4C" w:rsidRPr="008F198E">
        <w:rPr>
          <w:rFonts w:asciiTheme="majorBidi" w:hAnsiTheme="majorBidi" w:cstheme="majorBidi"/>
        </w:rPr>
        <w:t>omáci poriadok je PSS</w:t>
      </w:r>
      <w:r w:rsidRPr="008F198E">
        <w:rPr>
          <w:rFonts w:asciiTheme="majorBidi" w:hAnsiTheme="majorBidi" w:cstheme="majorBidi"/>
        </w:rPr>
        <w:t xml:space="preserve">, ich právnym zástupcom ako aj návštevám k dispozícii </w:t>
      </w:r>
      <w:r w:rsidR="00B949D3" w:rsidRPr="008F198E">
        <w:rPr>
          <w:rFonts w:asciiTheme="majorBidi" w:hAnsiTheme="majorBidi" w:cstheme="majorBidi"/>
        </w:rPr>
        <w:t>a sociálny pracovník</w:t>
      </w:r>
      <w:r w:rsidRPr="008F198E">
        <w:rPr>
          <w:rFonts w:asciiTheme="majorBidi" w:hAnsiTheme="majorBidi" w:cstheme="majorBidi"/>
        </w:rPr>
        <w:t xml:space="preserve"> je povinný oboznámiť ich o význame a obsahu tohto dokumentu spôsobom, ktorý je pre nich zrozumiteľný.</w:t>
      </w:r>
    </w:p>
    <w:p w14:paraId="534ABE91" w14:textId="587F2DF7" w:rsidR="0037788F" w:rsidRPr="008F198E" w:rsidRDefault="00990791" w:rsidP="004D69F0">
      <w:pPr>
        <w:pStyle w:val="Odsekzoznamu"/>
        <w:numPr>
          <w:ilvl w:val="1"/>
          <w:numId w:val="1"/>
        </w:numPr>
        <w:ind w:left="567" w:hanging="737"/>
        <w:rPr>
          <w:rFonts w:asciiTheme="majorBidi" w:hAnsiTheme="majorBidi" w:cstheme="majorBidi"/>
          <w:bCs/>
        </w:rPr>
      </w:pPr>
      <w:r w:rsidRPr="008F198E">
        <w:rPr>
          <w:rFonts w:asciiTheme="majorBidi" w:hAnsiTheme="majorBidi" w:cstheme="majorBidi"/>
          <w:bCs/>
        </w:rPr>
        <w:t>Táto smernica nadobúda účinnosť dňa</w:t>
      </w:r>
      <w:r w:rsidR="008A2D4C" w:rsidRPr="008F198E">
        <w:rPr>
          <w:rFonts w:asciiTheme="majorBidi" w:hAnsiTheme="majorBidi" w:cstheme="majorBidi"/>
          <w:bCs/>
        </w:rPr>
        <w:t xml:space="preserve"> 0</w:t>
      </w:r>
      <w:r w:rsidR="00FC0E1E">
        <w:rPr>
          <w:rFonts w:asciiTheme="majorBidi" w:hAnsiTheme="majorBidi" w:cstheme="majorBidi"/>
          <w:bCs/>
        </w:rPr>
        <w:t>3.10.2024</w:t>
      </w:r>
      <w:r w:rsidR="00894911">
        <w:rPr>
          <w:rFonts w:asciiTheme="majorBidi" w:hAnsiTheme="majorBidi" w:cstheme="majorBidi"/>
          <w:bCs/>
        </w:rPr>
        <w:t xml:space="preserve"> a zároveň sa ruší predchádzajúc</w:t>
      </w:r>
      <w:r w:rsidR="00FC0E1E">
        <w:rPr>
          <w:rFonts w:asciiTheme="majorBidi" w:hAnsiTheme="majorBidi" w:cstheme="majorBidi"/>
          <w:bCs/>
        </w:rPr>
        <w:t xml:space="preserve">a </w:t>
      </w:r>
      <w:proofErr w:type="spellStart"/>
      <w:r w:rsidR="00FC0E1E">
        <w:rPr>
          <w:rFonts w:asciiTheme="majorBidi" w:hAnsiTheme="majorBidi" w:cstheme="majorBidi"/>
          <w:bCs/>
        </w:rPr>
        <w:t>Smernia</w:t>
      </w:r>
      <w:proofErr w:type="spellEnd"/>
      <w:r w:rsidR="00FC0E1E">
        <w:rPr>
          <w:rFonts w:asciiTheme="majorBidi" w:hAnsiTheme="majorBidi" w:cstheme="majorBidi"/>
          <w:bCs/>
        </w:rPr>
        <w:t xml:space="preserve"> - </w:t>
      </w:r>
      <w:r w:rsidR="00894911">
        <w:rPr>
          <w:rFonts w:asciiTheme="majorBidi" w:hAnsiTheme="majorBidi" w:cstheme="majorBidi"/>
          <w:bCs/>
        </w:rPr>
        <w:t xml:space="preserve"> Domáci poriadok</w:t>
      </w:r>
      <w:r w:rsidR="00FC0E1E">
        <w:rPr>
          <w:rFonts w:asciiTheme="majorBidi" w:hAnsiTheme="majorBidi" w:cstheme="majorBidi"/>
          <w:bCs/>
        </w:rPr>
        <w:t xml:space="preserve"> platná od 01.01.2020</w:t>
      </w:r>
      <w:r w:rsidR="00894911">
        <w:rPr>
          <w:rFonts w:asciiTheme="majorBidi" w:hAnsiTheme="majorBidi" w:cstheme="majorBidi"/>
          <w:bCs/>
        </w:rPr>
        <w:t xml:space="preserve">. </w:t>
      </w:r>
    </w:p>
    <w:p w14:paraId="757DAA66" w14:textId="77777777" w:rsidR="0037788F" w:rsidRPr="008F198E" w:rsidRDefault="0037788F" w:rsidP="007B2C14">
      <w:pPr>
        <w:pBdr>
          <w:bottom w:val="single" w:sz="4" w:space="1" w:color="auto"/>
        </w:pBdr>
        <w:ind w:hanging="737"/>
        <w:rPr>
          <w:rFonts w:asciiTheme="majorBidi" w:hAnsiTheme="majorBidi" w:cstheme="majorBidi"/>
        </w:rPr>
      </w:pPr>
    </w:p>
    <w:p w14:paraId="70FEF035" w14:textId="77777777" w:rsidR="0036213B" w:rsidRPr="008F198E" w:rsidRDefault="0036213B" w:rsidP="007B2C14">
      <w:pPr>
        <w:pStyle w:val="Podnadpis"/>
        <w:ind w:hanging="73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>Prílohy</w:t>
      </w:r>
    </w:p>
    <w:p w14:paraId="7F52037B" w14:textId="77777777" w:rsidR="003C3081" w:rsidRPr="008F198E" w:rsidRDefault="003C3081" w:rsidP="007B2C14">
      <w:pPr>
        <w:pStyle w:val="Zkladntext"/>
        <w:widowControl/>
        <w:ind w:hanging="737"/>
        <w:jc w:val="left"/>
        <w:rPr>
          <w:rFonts w:asciiTheme="majorBidi" w:hAnsiTheme="majorBidi" w:cstheme="majorBidi"/>
          <w:color w:val="auto"/>
          <w:sz w:val="22"/>
          <w:szCs w:val="22"/>
          <w:lang w:val="sk-SK"/>
        </w:rPr>
      </w:pPr>
      <w:r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>Príloha č.</w:t>
      </w:r>
      <w:r w:rsidR="00011DEF"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 xml:space="preserve"> </w:t>
      </w:r>
      <w:r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>01</w:t>
      </w:r>
      <w:r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ab/>
      </w:r>
      <w:r w:rsidR="003C7B25"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>Harmonogram dňa</w:t>
      </w:r>
    </w:p>
    <w:p w14:paraId="085C8AFC" w14:textId="77777777" w:rsidR="003C7B25" w:rsidRPr="008F198E" w:rsidRDefault="003C7B25" w:rsidP="007B2C14">
      <w:pPr>
        <w:pStyle w:val="Zkladntext"/>
        <w:widowControl/>
        <w:ind w:hanging="737"/>
        <w:jc w:val="left"/>
        <w:rPr>
          <w:rFonts w:asciiTheme="majorBidi" w:hAnsiTheme="majorBidi" w:cstheme="majorBidi"/>
          <w:color w:val="auto"/>
          <w:sz w:val="22"/>
          <w:szCs w:val="22"/>
          <w:lang w:val="sk-SK"/>
        </w:rPr>
      </w:pPr>
      <w:r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>Príloha č.</w:t>
      </w:r>
      <w:r w:rsidR="00011DEF"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 xml:space="preserve"> </w:t>
      </w:r>
      <w:r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>02</w:t>
      </w:r>
      <w:r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ab/>
        <w:t>Mesačný plán činností</w:t>
      </w:r>
    </w:p>
    <w:p w14:paraId="614C9E6A" w14:textId="77777777" w:rsidR="0036213B" w:rsidRDefault="0036213B" w:rsidP="007B2C14">
      <w:pPr>
        <w:pStyle w:val="Zkladntext"/>
        <w:widowControl/>
        <w:ind w:hanging="737"/>
        <w:jc w:val="left"/>
        <w:rPr>
          <w:rFonts w:asciiTheme="majorBidi" w:hAnsiTheme="majorBidi" w:cstheme="majorBidi"/>
          <w:color w:val="auto"/>
          <w:sz w:val="22"/>
          <w:szCs w:val="22"/>
          <w:lang w:val="sk-SK"/>
        </w:rPr>
      </w:pPr>
      <w:r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>Príloha č.</w:t>
      </w:r>
      <w:r w:rsidR="00011DEF"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 xml:space="preserve"> </w:t>
      </w:r>
      <w:r w:rsidR="002C3302"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>0</w:t>
      </w:r>
      <w:r w:rsidR="003C7B25"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>3</w:t>
      </w:r>
      <w:r w:rsidRPr="008F198E">
        <w:rPr>
          <w:rFonts w:asciiTheme="majorBidi" w:hAnsiTheme="majorBidi" w:cstheme="majorBidi"/>
          <w:color w:val="auto"/>
          <w:sz w:val="22"/>
          <w:szCs w:val="22"/>
          <w:lang w:val="sk-SK"/>
        </w:rPr>
        <w:tab/>
        <w:t>Oboznámenie pracovníkov s dokumentom (len jeden výtlačok)</w:t>
      </w:r>
    </w:p>
    <w:p w14:paraId="6929F6C7" w14:textId="0BBED06C" w:rsidR="005F1EBE" w:rsidRPr="008F198E" w:rsidRDefault="005F1EBE" w:rsidP="007B2C14">
      <w:pPr>
        <w:pStyle w:val="Zkladntext"/>
        <w:widowControl/>
        <w:ind w:hanging="737"/>
        <w:jc w:val="left"/>
        <w:rPr>
          <w:rFonts w:asciiTheme="majorBidi" w:hAnsiTheme="majorBidi" w:cstheme="majorBidi"/>
          <w:color w:val="auto"/>
          <w:lang w:val="sk-SK"/>
        </w:rPr>
      </w:pPr>
      <w:r>
        <w:rPr>
          <w:rFonts w:asciiTheme="majorBidi" w:hAnsiTheme="majorBidi" w:cstheme="majorBidi"/>
          <w:color w:val="auto"/>
          <w:sz w:val="22"/>
          <w:szCs w:val="22"/>
          <w:lang w:val="sk-SK"/>
        </w:rPr>
        <w:t>Príloha č. 04</w:t>
      </w:r>
      <w:r>
        <w:rPr>
          <w:rFonts w:asciiTheme="majorBidi" w:hAnsiTheme="majorBidi" w:cstheme="majorBidi"/>
          <w:color w:val="auto"/>
          <w:sz w:val="22"/>
          <w:szCs w:val="22"/>
          <w:lang w:val="sk-SK"/>
        </w:rPr>
        <w:tab/>
      </w:r>
      <w:r w:rsidR="00692E18">
        <w:rPr>
          <w:rFonts w:asciiTheme="majorBidi" w:hAnsiTheme="majorBidi" w:cstheme="majorBidi"/>
          <w:color w:val="auto"/>
          <w:sz w:val="22"/>
          <w:szCs w:val="22"/>
          <w:lang w:val="sk-SK"/>
        </w:rPr>
        <w:t>Záznam o určení dôverníka</w:t>
      </w:r>
    </w:p>
    <w:p w14:paraId="5366438A" w14:textId="77777777" w:rsidR="00BA0A2B" w:rsidRPr="008F198E" w:rsidRDefault="00BA0A2B" w:rsidP="007B2C14">
      <w:pPr>
        <w:pStyle w:val="Podnadpis"/>
        <w:ind w:hanging="737"/>
        <w:rPr>
          <w:rFonts w:asciiTheme="majorBidi" w:hAnsiTheme="majorBidi" w:cstheme="majorBidi"/>
          <w:color w:val="auto"/>
        </w:rPr>
      </w:pPr>
      <w:r w:rsidRPr="008F198E">
        <w:rPr>
          <w:rFonts w:asciiTheme="majorBidi" w:hAnsiTheme="majorBidi" w:cstheme="majorBidi"/>
          <w:color w:val="auto"/>
        </w:rPr>
        <w:t>Rozdeľovník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2748"/>
        <w:gridCol w:w="2453"/>
        <w:gridCol w:w="2454"/>
      </w:tblGrid>
      <w:tr w:rsidR="00BA0A2B" w:rsidRPr="008F198E" w14:paraId="4E96E51A" w14:textId="77777777" w:rsidTr="00DF77D8">
        <w:trPr>
          <w:trHeight w:val="295"/>
        </w:trPr>
        <w:tc>
          <w:tcPr>
            <w:tcW w:w="1346" w:type="dxa"/>
            <w:shd w:val="clear" w:color="auto" w:fill="D9D9D9" w:themeFill="background1" w:themeFillShade="D9"/>
          </w:tcPr>
          <w:p w14:paraId="1539E8B7" w14:textId="77777777" w:rsidR="00BA0A2B" w:rsidRPr="008F198E" w:rsidRDefault="00BA0A2B" w:rsidP="00032804">
            <w:pPr>
              <w:pStyle w:val="Zkladntext"/>
              <w:widowControl/>
              <w:spacing w:before="120"/>
              <w:ind w:hanging="737"/>
              <w:jc w:val="right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8F198E"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  <w:t>Výtlačok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14:paraId="69A17750" w14:textId="77777777" w:rsidR="00BA0A2B" w:rsidRPr="008F198E" w:rsidRDefault="00BA0A2B" w:rsidP="007B2C14">
            <w:pPr>
              <w:pStyle w:val="Zkladntext"/>
              <w:widowControl/>
              <w:spacing w:before="120"/>
              <w:ind w:hanging="737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8F198E"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  <w:t>Miesto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726B3929" w14:textId="77777777" w:rsidR="00BA0A2B" w:rsidRPr="008F198E" w:rsidRDefault="00DF77D8" w:rsidP="007B2C14">
            <w:pPr>
              <w:pStyle w:val="Zkladntext"/>
              <w:widowControl/>
              <w:spacing w:before="120"/>
              <w:ind w:hanging="737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</w:pPr>
            <w:r w:rsidRPr="008F198E"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  <w:t>Dátum prevzatia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14:paraId="167CD8D3" w14:textId="77777777" w:rsidR="00BA0A2B" w:rsidRPr="008F198E" w:rsidRDefault="00DF77D8" w:rsidP="007B2C14">
            <w:pPr>
              <w:pStyle w:val="Zkladntext"/>
              <w:spacing w:before="120"/>
              <w:ind w:hanging="737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/>
              </w:rPr>
            </w:pPr>
            <w:r w:rsidRPr="008F198E"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/>
              </w:rPr>
              <w:t>Podpis</w:t>
            </w:r>
          </w:p>
        </w:tc>
      </w:tr>
      <w:tr w:rsidR="00BA0A2B" w:rsidRPr="008F198E" w14:paraId="6EA167F2" w14:textId="77777777" w:rsidTr="00BA0A2B">
        <w:trPr>
          <w:trHeight w:val="295"/>
        </w:trPr>
        <w:tc>
          <w:tcPr>
            <w:tcW w:w="1346" w:type="dxa"/>
          </w:tcPr>
          <w:p w14:paraId="0DDFF71B" w14:textId="77777777" w:rsidR="00BA0A2B" w:rsidRPr="008F198E" w:rsidRDefault="00BA0A2B" w:rsidP="00E60E1A">
            <w:pPr>
              <w:pStyle w:val="Zkladntext"/>
              <w:widowControl/>
              <w:spacing w:before="120"/>
              <w:ind w:hanging="737"/>
              <w:jc w:val="righ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 w:rsidRPr="008F198E"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1</w:t>
            </w:r>
          </w:p>
        </w:tc>
        <w:tc>
          <w:tcPr>
            <w:tcW w:w="2748" w:type="dxa"/>
          </w:tcPr>
          <w:p w14:paraId="6417866C" w14:textId="77777777" w:rsidR="00BA0A2B" w:rsidRPr="008F198E" w:rsidRDefault="00032804" w:rsidP="00032804">
            <w:pPr>
              <w:pStyle w:val="Zkladntext"/>
              <w:widowControl/>
              <w:spacing w:before="120"/>
              <w:ind w:hanging="737"/>
              <w:jc w:val="center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Manažér kvality</w:t>
            </w:r>
          </w:p>
        </w:tc>
        <w:tc>
          <w:tcPr>
            <w:tcW w:w="2453" w:type="dxa"/>
          </w:tcPr>
          <w:p w14:paraId="758CBF3D" w14:textId="262BDCA8" w:rsidR="00BA0A2B" w:rsidRPr="008F198E" w:rsidRDefault="00032804" w:rsidP="00032804">
            <w:pPr>
              <w:pStyle w:val="Zkladntext"/>
              <w:spacing w:before="120"/>
              <w:ind w:hanging="737"/>
              <w:jc w:val="center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0</w:t>
            </w:r>
            <w:r w:rsidR="007D2C53"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3.10.2024</w:t>
            </w:r>
          </w:p>
        </w:tc>
        <w:tc>
          <w:tcPr>
            <w:tcW w:w="2454" w:type="dxa"/>
          </w:tcPr>
          <w:p w14:paraId="3391777B" w14:textId="77777777" w:rsidR="00BA0A2B" w:rsidRPr="008F198E" w:rsidRDefault="00BA0A2B" w:rsidP="007B2C14">
            <w:pPr>
              <w:pStyle w:val="Zkladntext"/>
              <w:spacing w:before="120"/>
              <w:ind w:hanging="737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BA0A2B" w:rsidRPr="008F198E" w14:paraId="442592E5" w14:textId="77777777" w:rsidTr="00BA0A2B">
        <w:trPr>
          <w:trHeight w:val="295"/>
        </w:trPr>
        <w:tc>
          <w:tcPr>
            <w:tcW w:w="1346" w:type="dxa"/>
          </w:tcPr>
          <w:p w14:paraId="411DACF2" w14:textId="77777777" w:rsidR="00BA0A2B" w:rsidRPr="008F198E" w:rsidRDefault="0037788F" w:rsidP="00E60E1A">
            <w:pPr>
              <w:pStyle w:val="Zkladntext"/>
              <w:widowControl/>
              <w:spacing w:before="120"/>
              <w:ind w:hanging="737"/>
              <w:jc w:val="righ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 w:rsidRPr="008F198E"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Originál č. 2</w:t>
            </w:r>
          </w:p>
        </w:tc>
        <w:tc>
          <w:tcPr>
            <w:tcW w:w="2748" w:type="dxa"/>
          </w:tcPr>
          <w:p w14:paraId="2A808779" w14:textId="77777777" w:rsidR="00BA0A2B" w:rsidRPr="008F198E" w:rsidRDefault="00032804" w:rsidP="00032804">
            <w:pPr>
              <w:pStyle w:val="Zkladntext"/>
              <w:widowControl/>
              <w:spacing w:before="120"/>
              <w:ind w:hanging="737"/>
              <w:jc w:val="center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 xml:space="preserve">      Vedúca sociálneho úseku</w:t>
            </w:r>
          </w:p>
        </w:tc>
        <w:tc>
          <w:tcPr>
            <w:tcW w:w="2453" w:type="dxa"/>
          </w:tcPr>
          <w:p w14:paraId="1FD9F258" w14:textId="31896DD2" w:rsidR="00BA0A2B" w:rsidRPr="008F198E" w:rsidRDefault="00032804" w:rsidP="00032804">
            <w:pPr>
              <w:pStyle w:val="Zkladntext"/>
              <w:widowControl/>
              <w:spacing w:before="120"/>
              <w:ind w:hanging="737"/>
              <w:jc w:val="center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0</w:t>
            </w:r>
            <w:r w:rsidR="007D2C53">
              <w:rPr>
                <w:rFonts w:asciiTheme="majorBidi" w:hAnsiTheme="majorBidi" w:cstheme="majorBidi"/>
                <w:color w:val="auto"/>
                <w:sz w:val="20"/>
                <w:lang w:val="sk-SK"/>
              </w:rPr>
              <w:t>3.10.2024</w:t>
            </w:r>
          </w:p>
        </w:tc>
        <w:tc>
          <w:tcPr>
            <w:tcW w:w="2454" w:type="dxa"/>
          </w:tcPr>
          <w:p w14:paraId="0732D517" w14:textId="77777777" w:rsidR="00BA0A2B" w:rsidRPr="008F198E" w:rsidRDefault="00BA0A2B" w:rsidP="007B2C14">
            <w:pPr>
              <w:pStyle w:val="Zkladntext"/>
              <w:widowControl/>
              <w:spacing w:before="120"/>
              <w:ind w:hanging="737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DF77D8" w:rsidRPr="008F198E" w14:paraId="21C11BEB" w14:textId="77777777" w:rsidTr="00BA0A2B">
        <w:trPr>
          <w:trHeight w:val="295"/>
        </w:trPr>
        <w:tc>
          <w:tcPr>
            <w:tcW w:w="1346" w:type="dxa"/>
          </w:tcPr>
          <w:p w14:paraId="7081363A" w14:textId="77777777" w:rsidR="00DF77D8" w:rsidRPr="008F198E" w:rsidRDefault="00DF77D8" w:rsidP="007B2C14">
            <w:pPr>
              <w:pStyle w:val="Zkladntext"/>
              <w:widowControl/>
              <w:spacing w:before="120"/>
              <w:ind w:hanging="737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748" w:type="dxa"/>
          </w:tcPr>
          <w:p w14:paraId="280A4383" w14:textId="77777777" w:rsidR="00DF77D8" w:rsidRPr="008F198E" w:rsidRDefault="00DF77D8" w:rsidP="007B2C14">
            <w:pPr>
              <w:pStyle w:val="Zkladntext"/>
              <w:widowControl/>
              <w:spacing w:before="120"/>
              <w:ind w:hanging="737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3" w:type="dxa"/>
          </w:tcPr>
          <w:p w14:paraId="2CCCB68F" w14:textId="77777777" w:rsidR="00DF77D8" w:rsidRPr="008F198E" w:rsidRDefault="00DF77D8" w:rsidP="007B2C14">
            <w:pPr>
              <w:pStyle w:val="Zkladntext"/>
              <w:widowControl/>
              <w:spacing w:before="120"/>
              <w:ind w:hanging="737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14:paraId="448447BE" w14:textId="77777777" w:rsidR="00DF77D8" w:rsidRPr="008F198E" w:rsidRDefault="00DF77D8" w:rsidP="007B2C14">
            <w:pPr>
              <w:pStyle w:val="Zkladntext"/>
              <w:widowControl/>
              <w:spacing w:before="120"/>
              <w:ind w:hanging="737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  <w:tr w:rsidR="00DF77D8" w:rsidRPr="008F198E" w14:paraId="7DE61B09" w14:textId="77777777" w:rsidTr="00BA0A2B">
        <w:trPr>
          <w:trHeight w:val="295"/>
        </w:trPr>
        <w:tc>
          <w:tcPr>
            <w:tcW w:w="1346" w:type="dxa"/>
          </w:tcPr>
          <w:p w14:paraId="0858BC53" w14:textId="77777777" w:rsidR="00DF77D8" w:rsidRPr="008F198E" w:rsidRDefault="00DF77D8" w:rsidP="007B2C14">
            <w:pPr>
              <w:pStyle w:val="Zkladntext"/>
              <w:widowControl/>
              <w:spacing w:before="120"/>
              <w:ind w:hanging="737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748" w:type="dxa"/>
          </w:tcPr>
          <w:p w14:paraId="4F3D673C" w14:textId="77777777" w:rsidR="00DF77D8" w:rsidRPr="008F198E" w:rsidRDefault="00DF77D8" w:rsidP="007B2C14">
            <w:pPr>
              <w:pStyle w:val="Zkladntext"/>
              <w:widowControl/>
              <w:spacing w:before="120"/>
              <w:ind w:hanging="737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3" w:type="dxa"/>
          </w:tcPr>
          <w:p w14:paraId="01AE53A6" w14:textId="77777777" w:rsidR="00DF77D8" w:rsidRPr="008F198E" w:rsidRDefault="00DF77D8" w:rsidP="007B2C14">
            <w:pPr>
              <w:pStyle w:val="Zkladntext"/>
              <w:widowControl/>
              <w:spacing w:before="120"/>
              <w:ind w:hanging="737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  <w:tc>
          <w:tcPr>
            <w:tcW w:w="2454" w:type="dxa"/>
          </w:tcPr>
          <w:p w14:paraId="17CBBB88" w14:textId="77777777" w:rsidR="00DF77D8" w:rsidRPr="008F198E" w:rsidRDefault="00DF77D8" w:rsidP="007B2C14">
            <w:pPr>
              <w:pStyle w:val="Zkladntext"/>
              <w:widowControl/>
              <w:spacing w:before="120"/>
              <w:ind w:hanging="737"/>
              <w:jc w:val="left"/>
              <w:rPr>
                <w:rFonts w:asciiTheme="majorBidi" w:hAnsiTheme="majorBidi" w:cstheme="majorBidi"/>
                <w:color w:val="auto"/>
                <w:sz w:val="20"/>
                <w:lang w:val="sk-SK"/>
              </w:rPr>
            </w:pPr>
          </w:p>
        </w:tc>
      </w:tr>
    </w:tbl>
    <w:p w14:paraId="7FA815D0" w14:textId="77777777" w:rsidR="00BA0A2B" w:rsidRPr="008F198E" w:rsidRDefault="00BA0A2B" w:rsidP="007B2C14">
      <w:pPr>
        <w:ind w:hanging="737"/>
        <w:rPr>
          <w:rFonts w:asciiTheme="majorBidi" w:hAnsiTheme="majorBidi" w:cstheme="majorBidi"/>
        </w:rPr>
      </w:pPr>
    </w:p>
    <w:p w14:paraId="6E59BBFA" w14:textId="77777777" w:rsidR="00746051" w:rsidRPr="008F198E" w:rsidRDefault="00746051" w:rsidP="007B2C14">
      <w:pPr>
        <w:ind w:hanging="737"/>
        <w:rPr>
          <w:rFonts w:asciiTheme="majorBidi" w:hAnsiTheme="majorBidi" w:cstheme="majorBidi"/>
        </w:rPr>
      </w:pPr>
    </w:p>
    <w:sectPr w:rsidR="00746051" w:rsidRPr="008F198E" w:rsidSect="002B25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418" w:left="1418" w:header="1134" w:footer="1134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556C9" w14:textId="77777777" w:rsidR="00044A72" w:rsidRDefault="00044A72">
      <w:r>
        <w:separator/>
      </w:r>
    </w:p>
  </w:endnote>
  <w:endnote w:type="continuationSeparator" w:id="0">
    <w:p w14:paraId="09331FFC" w14:textId="77777777" w:rsidR="00044A72" w:rsidRDefault="0004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9E34" w14:textId="77777777" w:rsidR="00044A72" w:rsidRPr="006A0799" w:rsidRDefault="00044A72" w:rsidP="006A0799">
    <w:pPr>
      <w:pStyle w:val="Pta"/>
      <w:jc w:val="left"/>
      <w:rPr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C9C7" w14:textId="77777777" w:rsidR="00044A72" w:rsidRPr="006A0799" w:rsidRDefault="00044A72" w:rsidP="006700CB">
    <w:pPr>
      <w:pStyle w:val="Pta"/>
      <w:jc w:val="left"/>
      <w:rPr>
        <w:rFonts w:asciiTheme="majorBidi" w:hAnsiTheme="majorBidi" w:cstheme="majorBidi"/>
        <w:szCs w:val="16"/>
        <w:lang w:val="sk-SK"/>
      </w:rPr>
    </w:pPr>
    <w:r w:rsidRPr="006A0799">
      <w:rPr>
        <w:rFonts w:asciiTheme="majorBidi" w:hAnsiTheme="majorBidi" w:cstheme="majorBidi"/>
        <w:szCs w:val="16"/>
        <w:lang w:val="sk-SK"/>
      </w:rPr>
      <w:t>[IDKP 01</w:t>
    </w:r>
    <w:r>
      <w:rPr>
        <w:rFonts w:asciiTheme="majorBidi" w:hAnsiTheme="majorBidi" w:cstheme="majorBidi"/>
        <w:szCs w:val="16"/>
        <w:lang w:val="sk-SK"/>
      </w:rPr>
      <w:t>2 P13.D01 v01.01</w:t>
    </w:r>
    <w:r w:rsidRPr="006A0799">
      <w:rPr>
        <w:rFonts w:asciiTheme="majorBidi" w:hAnsiTheme="majorBidi" w:cstheme="majorBidi"/>
        <w:szCs w:val="16"/>
        <w:lang w:val="sk-SK"/>
      </w:rPr>
      <w:t xml:space="preserve"> // 01. 0</w:t>
    </w:r>
    <w:r>
      <w:rPr>
        <w:rFonts w:asciiTheme="majorBidi" w:hAnsiTheme="majorBidi" w:cstheme="majorBidi"/>
        <w:szCs w:val="16"/>
        <w:lang w:val="sk-SK"/>
      </w:rPr>
      <w:t>9</w:t>
    </w:r>
    <w:r w:rsidRPr="006A0799">
      <w:rPr>
        <w:rFonts w:asciiTheme="majorBidi" w:hAnsiTheme="majorBidi" w:cstheme="majorBidi"/>
        <w:szCs w:val="16"/>
        <w:lang w:val="sk-SK"/>
      </w:rPr>
      <w:t>. 201</w:t>
    </w:r>
    <w:r>
      <w:rPr>
        <w:rFonts w:asciiTheme="majorBidi" w:hAnsiTheme="majorBidi" w:cstheme="majorBidi"/>
        <w:szCs w:val="16"/>
        <w:lang w:val="sk-SK"/>
      </w:rPr>
      <w:t>9</w:t>
    </w:r>
    <w:r w:rsidRPr="006A0799">
      <w:rPr>
        <w:rFonts w:asciiTheme="majorBidi" w:hAnsiTheme="majorBidi" w:cstheme="majorBidi"/>
        <w:szCs w:val="16"/>
        <w:lang w:val="sk-SK"/>
      </w:rPr>
      <w:t xml:space="preserve">, © </w:t>
    </w:r>
    <w:proofErr w:type="spellStart"/>
    <w:r w:rsidRPr="006A0799">
      <w:rPr>
        <w:rFonts w:asciiTheme="majorBidi" w:hAnsiTheme="majorBidi" w:cstheme="majorBidi"/>
        <w:szCs w:val="16"/>
        <w:lang w:val="sk-SK"/>
      </w:rPr>
      <w:t>Tabita</w:t>
    </w:r>
    <w:proofErr w:type="spellEnd"/>
    <w:r w:rsidRPr="006A0799">
      <w:rPr>
        <w:rFonts w:asciiTheme="majorBidi" w:hAnsiTheme="majorBidi" w:cstheme="majorBidi"/>
        <w:szCs w:val="16"/>
        <w:lang w:val="sk-SK"/>
      </w:rPr>
      <w:t xml:space="preserve"> </w:t>
    </w:r>
    <w:proofErr w:type="spellStart"/>
    <w:r w:rsidRPr="006A0799">
      <w:rPr>
        <w:rFonts w:asciiTheme="majorBidi" w:hAnsiTheme="majorBidi" w:cstheme="majorBidi"/>
        <w:szCs w:val="16"/>
        <w:lang w:val="sk-SK"/>
      </w:rPr>
      <w:t>s.r.o</w:t>
    </w:r>
    <w:proofErr w:type="spellEnd"/>
    <w:r w:rsidRPr="006A0799">
      <w:rPr>
        <w:rFonts w:asciiTheme="majorBidi" w:hAnsiTheme="majorBidi" w:cstheme="majorBidi"/>
        <w:szCs w:val="16"/>
        <w:lang w:val="sk-SK"/>
      </w:rPr>
      <w:t>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461E9" w14:textId="77777777" w:rsidR="00044A72" w:rsidRDefault="00044A72">
      <w:r>
        <w:separator/>
      </w:r>
    </w:p>
  </w:footnote>
  <w:footnote w:type="continuationSeparator" w:id="0">
    <w:p w14:paraId="1265F459" w14:textId="77777777" w:rsidR="00044A72" w:rsidRDefault="0004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6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692"/>
      <w:gridCol w:w="6053"/>
      <w:gridCol w:w="1701"/>
    </w:tblGrid>
    <w:tr w:rsidR="00044A72" w:rsidRPr="00152028" w14:paraId="75103BD0" w14:textId="77777777" w:rsidTr="00972F8C">
      <w:trPr>
        <w:cantSplit/>
        <w:trHeight w:hRule="exact" w:val="608"/>
      </w:trPr>
      <w:tc>
        <w:tcPr>
          <w:tcW w:w="169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681158AE" w14:textId="77777777" w:rsidR="00044A72" w:rsidRPr="00152028" w:rsidRDefault="00044A72" w:rsidP="00972F8C">
          <w:pPr>
            <w:snapToGrid w:val="0"/>
            <w:ind w:firstLine="0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93DA14D" wp14:editId="7C61F933">
                <wp:extent cx="724535" cy="724535"/>
                <wp:effectExtent l="0" t="0" r="0" b="0"/>
                <wp:docPr id="2" name="Obrázok 2" descr="C:\Users\s\Desktop\logocervene-0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:\Users\s\Desktop\logocervene-01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C840411" w14:textId="726FDF16" w:rsidR="00044A72" w:rsidRPr="00152028" w:rsidRDefault="00044A72" w:rsidP="00972F8C">
          <w:pPr>
            <w:pStyle w:val="Nadpis1"/>
            <w:spacing w:before="0" w:after="0"/>
            <w:ind w:firstLine="10"/>
            <w:rPr>
              <w:rFonts w:ascii="Times New Roman" w:hAnsi="Times New Roman"/>
              <w:szCs w:val="28"/>
              <w:lang w:val="sk-SK"/>
            </w:rPr>
          </w:pPr>
          <w:proofErr w:type="spellStart"/>
          <w:r>
            <w:rPr>
              <w:rFonts w:ascii="Times New Roman" w:hAnsi="Times New Roman"/>
              <w:szCs w:val="28"/>
              <w:lang w:val="sk-SK"/>
            </w:rPr>
            <w:t>LUX,n.o</w:t>
          </w:r>
          <w:proofErr w:type="spellEnd"/>
          <w:r>
            <w:rPr>
              <w:rFonts w:ascii="Times New Roman" w:hAnsi="Times New Roman"/>
              <w:szCs w:val="28"/>
              <w:lang w:val="sk-SK"/>
            </w:rPr>
            <w:t xml:space="preserve">., Opatovská </w:t>
          </w:r>
          <w:r w:rsidR="006D1456">
            <w:rPr>
              <w:rFonts w:ascii="Times New Roman" w:hAnsi="Times New Roman"/>
              <w:szCs w:val="28"/>
              <w:lang w:val="sk-SK"/>
            </w:rPr>
            <w:t xml:space="preserve">cesta </w:t>
          </w:r>
          <w:r>
            <w:rPr>
              <w:rFonts w:ascii="Times New Roman" w:hAnsi="Times New Roman"/>
              <w:szCs w:val="28"/>
              <w:lang w:val="sk-SK"/>
            </w:rPr>
            <w:t>97, 040 01 Košice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9CFFDA" w14:textId="77777777" w:rsidR="00044A72" w:rsidRPr="00152028" w:rsidRDefault="00044A72" w:rsidP="00F90F73">
          <w:pPr>
            <w:ind w:firstLine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Ev. č.: SM001</w:t>
          </w:r>
        </w:p>
      </w:tc>
    </w:tr>
    <w:tr w:rsidR="00044A72" w:rsidRPr="00152028" w14:paraId="57B170B4" w14:textId="77777777" w:rsidTr="00972F8C">
      <w:trPr>
        <w:cantSplit/>
      </w:trPr>
      <w:tc>
        <w:tcPr>
          <w:tcW w:w="1692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0AD390E1" w14:textId="77777777" w:rsidR="00044A72" w:rsidRPr="00152028" w:rsidRDefault="00044A72" w:rsidP="00972F8C">
          <w:pPr>
            <w:snapToGrid w:val="0"/>
            <w:ind w:firstLine="0"/>
            <w:jc w:val="left"/>
            <w:rPr>
              <w:rFonts w:ascii="Times New Roman" w:hAnsi="Times New Roman"/>
            </w:rPr>
          </w:pPr>
        </w:p>
      </w:tc>
      <w:tc>
        <w:tcPr>
          <w:tcW w:w="6053" w:type="dxa"/>
          <w:tcBorders>
            <w:left w:val="single" w:sz="4" w:space="0" w:color="000000"/>
            <w:bottom w:val="single" w:sz="4" w:space="0" w:color="000000"/>
          </w:tcBorders>
          <w:shd w:val="clear" w:color="auto" w:fill="C2D69B" w:themeFill="accent3" w:themeFillTint="99"/>
          <w:vAlign w:val="center"/>
        </w:tcPr>
        <w:p w14:paraId="7169B405" w14:textId="77777777" w:rsidR="00044A72" w:rsidRPr="00152028" w:rsidRDefault="00044A72" w:rsidP="00972F8C">
          <w:pPr>
            <w:ind w:firstLine="18"/>
            <w:jc w:val="center"/>
            <w:rPr>
              <w:rFonts w:ascii="Times New Roman" w:hAnsi="Times New Roman"/>
              <w:b/>
              <w:bCs/>
            </w:rPr>
          </w:pPr>
          <w:r w:rsidRPr="00152028">
            <w:rPr>
              <w:rFonts w:ascii="Times New Roman" w:hAnsi="Times New Roman"/>
              <w:b/>
              <w:bCs/>
            </w:rPr>
            <w:t xml:space="preserve">Interný dokument </w:t>
          </w:r>
          <w:r>
            <w:rPr>
              <w:rFonts w:ascii="Times New Roman" w:hAnsi="Times New Roman"/>
              <w:b/>
              <w:bCs/>
            </w:rPr>
            <w:t>- Smernica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2C0B10" w14:textId="77777777" w:rsidR="00044A72" w:rsidRPr="00152028" w:rsidRDefault="00044A72" w:rsidP="00972F8C">
          <w:pPr>
            <w:snapToGrid w:val="0"/>
            <w:ind w:firstLine="1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 xml:space="preserve">Strana </w:t>
          </w:r>
          <w:r w:rsidRPr="00152028">
            <w:rPr>
              <w:rFonts w:ascii="Times New Roman" w:hAnsi="Times New Roman"/>
              <w:sz w:val="20"/>
            </w:rPr>
            <w:fldChar w:fldCharType="begin"/>
          </w:r>
          <w:r w:rsidRPr="00152028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152028">
            <w:rPr>
              <w:rFonts w:ascii="Times New Roman" w:hAnsi="Times New Roman"/>
              <w:sz w:val="20"/>
            </w:rPr>
            <w:fldChar w:fldCharType="separate"/>
          </w:r>
          <w:r w:rsidR="00EA50B8">
            <w:rPr>
              <w:rFonts w:ascii="Times New Roman" w:hAnsi="Times New Roman"/>
              <w:noProof/>
              <w:sz w:val="20"/>
            </w:rPr>
            <w:t>12</w:t>
          </w:r>
          <w:r w:rsidRPr="00152028">
            <w:rPr>
              <w:rFonts w:ascii="Times New Roman" w:hAnsi="Times New Roman"/>
              <w:sz w:val="20"/>
            </w:rPr>
            <w:fldChar w:fldCharType="end"/>
          </w:r>
          <w:r w:rsidRPr="00152028">
            <w:rPr>
              <w:rFonts w:ascii="Times New Roman" w:hAnsi="Times New Roman"/>
              <w:sz w:val="20"/>
            </w:rPr>
            <w:t>/</w:t>
          </w:r>
          <w:fldSimple w:instr=" NUMPAGES   \* MERGEFORMAT ">
            <w:r w:rsidR="00EA50B8" w:rsidRPr="00EA50B8">
              <w:rPr>
                <w:rFonts w:ascii="Times New Roman" w:hAnsi="Times New Roman"/>
                <w:noProof/>
                <w:sz w:val="20"/>
              </w:rPr>
              <w:t>20</w:t>
            </w:r>
          </w:fldSimple>
        </w:p>
      </w:tc>
    </w:tr>
  </w:tbl>
  <w:p w14:paraId="4D3D8806" w14:textId="77777777" w:rsidR="00044A72" w:rsidRDefault="00044A7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6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692"/>
      <w:gridCol w:w="6053"/>
      <w:gridCol w:w="1701"/>
    </w:tblGrid>
    <w:tr w:rsidR="00044A72" w:rsidRPr="00152028" w14:paraId="44308797" w14:textId="77777777" w:rsidTr="00152028">
      <w:trPr>
        <w:cantSplit/>
        <w:trHeight w:hRule="exact" w:val="608"/>
      </w:trPr>
      <w:tc>
        <w:tcPr>
          <w:tcW w:w="169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246F067C" w14:textId="77777777" w:rsidR="00044A72" w:rsidRPr="00152028" w:rsidRDefault="00044A72" w:rsidP="00972F8C">
          <w:pPr>
            <w:snapToGrid w:val="0"/>
            <w:ind w:firstLine="0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5A2032D" wp14:editId="4360B3AF">
                <wp:extent cx="724535" cy="724535"/>
                <wp:effectExtent l="0" t="0" r="0" b="0"/>
                <wp:docPr id="1" name="Obrázok 1" descr="C:\Users\s\Desktop\logocervene-0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:\Users\s\Desktop\logocervene-01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25880A3" w14:textId="243503BC" w:rsidR="00044A72" w:rsidRPr="00152028" w:rsidRDefault="00044A72" w:rsidP="00152028">
          <w:pPr>
            <w:pStyle w:val="Nadpis1"/>
            <w:spacing w:before="0" w:after="0"/>
            <w:ind w:firstLine="10"/>
            <w:rPr>
              <w:rFonts w:ascii="Times New Roman" w:hAnsi="Times New Roman"/>
              <w:szCs w:val="28"/>
              <w:lang w:val="sk-SK"/>
            </w:rPr>
          </w:pPr>
          <w:proofErr w:type="spellStart"/>
          <w:r>
            <w:rPr>
              <w:rFonts w:ascii="Times New Roman" w:hAnsi="Times New Roman"/>
              <w:szCs w:val="28"/>
              <w:lang w:val="sk-SK"/>
            </w:rPr>
            <w:t>LUX,n.o</w:t>
          </w:r>
          <w:proofErr w:type="spellEnd"/>
          <w:r>
            <w:rPr>
              <w:rFonts w:ascii="Times New Roman" w:hAnsi="Times New Roman"/>
              <w:szCs w:val="28"/>
              <w:lang w:val="sk-SK"/>
            </w:rPr>
            <w:t>., Opatovská</w:t>
          </w:r>
          <w:r w:rsidR="006D1456">
            <w:rPr>
              <w:rFonts w:ascii="Times New Roman" w:hAnsi="Times New Roman"/>
              <w:szCs w:val="28"/>
              <w:lang w:val="sk-SK"/>
            </w:rPr>
            <w:t xml:space="preserve"> cesta</w:t>
          </w:r>
          <w:r>
            <w:rPr>
              <w:rFonts w:ascii="Times New Roman" w:hAnsi="Times New Roman"/>
              <w:szCs w:val="28"/>
              <w:lang w:val="sk-SK"/>
            </w:rPr>
            <w:t xml:space="preserve"> 97, 040 01 Košice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4BD2E5" w14:textId="77777777" w:rsidR="00044A72" w:rsidRPr="00152028" w:rsidRDefault="00044A72" w:rsidP="00972F8C">
          <w:pPr>
            <w:ind w:firstLine="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>Ev. č.:</w:t>
          </w:r>
        </w:p>
        <w:p w14:paraId="7FE66152" w14:textId="77777777" w:rsidR="00044A72" w:rsidRPr="00152028" w:rsidRDefault="00044A72" w:rsidP="009D5DE3">
          <w:pPr>
            <w:ind w:firstLine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SM001</w:t>
          </w:r>
        </w:p>
      </w:tc>
    </w:tr>
    <w:tr w:rsidR="00044A72" w:rsidRPr="00152028" w14:paraId="3955C138" w14:textId="77777777" w:rsidTr="00972F8C">
      <w:trPr>
        <w:cantSplit/>
      </w:trPr>
      <w:tc>
        <w:tcPr>
          <w:tcW w:w="1692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14CE8EFD" w14:textId="77777777" w:rsidR="00044A72" w:rsidRPr="00152028" w:rsidRDefault="00044A72" w:rsidP="00972F8C">
          <w:pPr>
            <w:snapToGrid w:val="0"/>
            <w:ind w:firstLine="0"/>
            <w:jc w:val="left"/>
            <w:rPr>
              <w:rFonts w:ascii="Times New Roman" w:hAnsi="Times New Roman"/>
            </w:rPr>
          </w:pPr>
        </w:p>
      </w:tc>
      <w:tc>
        <w:tcPr>
          <w:tcW w:w="6053" w:type="dxa"/>
          <w:tcBorders>
            <w:left w:val="single" w:sz="4" w:space="0" w:color="000000"/>
            <w:bottom w:val="single" w:sz="4" w:space="0" w:color="000000"/>
          </w:tcBorders>
          <w:shd w:val="clear" w:color="auto" w:fill="C2D69B" w:themeFill="accent3" w:themeFillTint="99"/>
          <w:vAlign w:val="center"/>
        </w:tcPr>
        <w:p w14:paraId="53503F4C" w14:textId="77777777" w:rsidR="00044A72" w:rsidRPr="00152028" w:rsidRDefault="00044A72" w:rsidP="00972F8C">
          <w:pPr>
            <w:ind w:firstLine="18"/>
            <w:jc w:val="center"/>
            <w:rPr>
              <w:rFonts w:ascii="Times New Roman" w:hAnsi="Times New Roman"/>
              <w:b/>
              <w:bCs/>
            </w:rPr>
          </w:pPr>
          <w:r w:rsidRPr="00152028">
            <w:rPr>
              <w:rFonts w:ascii="Times New Roman" w:hAnsi="Times New Roman"/>
              <w:b/>
              <w:bCs/>
            </w:rPr>
            <w:t xml:space="preserve">Interný dokument </w:t>
          </w:r>
          <w:r>
            <w:rPr>
              <w:rFonts w:ascii="Times New Roman" w:hAnsi="Times New Roman"/>
              <w:b/>
              <w:bCs/>
            </w:rPr>
            <w:t>- Smernica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993A13" w14:textId="77777777" w:rsidR="00044A72" w:rsidRPr="00152028" w:rsidRDefault="00044A72" w:rsidP="00972F8C">
          <w:pPr>
            <w:snapToGrid w:val="0"/>
            <w:ind w:firstLine="1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 xml:space="preserve">Strana </w:t>
          </w:r>
          <w:r w:rsidRPr="00152028">
            <w:rPr>
              <w:rFonts w:ascii="Times New Roman" w:hAnsi="Times New Roman"/>
              <w:sz w:val="20"/>
            </w:rPr>
            <w:fldChar w:fldCharType="begin"/>
          </w:r>
          <w:r w:rsidRPr="00152028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152028">
            <w:rPr>
              <w:rFonts w:ascii="Times New Roman" w:hAnsi="Times New Roman"/>
              <w:sz w:val="20"/>
            </w:rPr>
            <w:fldChar w:fldCharType="separate"/>
          </w:r>
          <w:r w:rsidR="002511B7">
            <w:rPr>
              <w:rFonts w:ascii="Times New Roman" w:hAnsi="Times New Roman"/>
              <w:noProof/>
              <w:sz w:val="20"/>
            </w:rPr>
            <w:t>1</w:t>
          </w:r>
          <w:r w:rsidRPr="00152028">
            <w:rPr>
              <w:rFonts w:ascii="Times New Roman" w:hAnsi="Times New Roman"/>
              <w:sz w:val="20"/>
            </w:rPr>
            <w:fldChar w:fldCharType="end"/>
          </w:r>
          <w:r w:rsidRPr="00152028">
            <w:rPr>
              <w:rFonts w:ascii="Times New Roman" w:hAnsi="Times New Roman"/>
              <w:sz w:val="20"/>
            </w:rPr>
            <w:t>/</w:t>
          </w:r>
          <w:fldSimple w:instr=" NUMPAGES   \* MERGEFORMAT ">
            <w:r w:rsidR="002511B7" w:rsidRPr="002511B7">
              <w:rPr>
                <w:rFonts w:ascii="Times New Roman" w:hAnsi="Times New Roman"/>
                <w:noProof/>
                <w:sz w:val="20"/>
              </w:rPr>
              <w:t>20</w:t>
            </w:r>
          </w:fldSimple>
        </w:p>
      </w:tc>
    </w:tr>
  </w:tbl>
  <w:p w14:paraId="29E264C6" w14:textId="77777777" w:rsidR="00044A72" w:rsidRPr="00152028" w:rsidRDefault="00044A72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68F"/>
    <w:multiLevelType w:val="hybridMultilevel"/>
    <w:tmpl w:val="2ED4FD96"/>
    <w:lvl w:ilvl="0" w:tplc="D2BC01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23E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B90FB9"/>
    <w:multiLevelType w:val="multilevel"/>
    <w:tmpl w:val="58067524"/>
    <w:lvl w:ilvl="0">
      <w:start w:val="1"/>
      <w:numFmt w:val="decimal"/>
      <w:pStyle w:val="Nadpisdokumentu"/>
      <w:lvlText w:val="Čl. %1.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15382B"/>
    <w:multiLevelType w:val="multilevel"/>
    <w:tmpl w:val="6090084E"/>
    <w:lvl w:ilvl="0">
      <w:start w:val="1"/>
      <w:numFmt w:val="decimal"/>
      <w:pStyle w:val="Nadpisstred"/>
      <w:lvlText w:val="Čl. %1.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C5C5361"/>
    <w:multiLevelType w:val="multilevel"/>
    <w:tmpl w:val="C7C2E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683546"/>
    <w:multiLevelType w:val="hybridMultilevel"/>
    <w:tmpl w:val="C8A60A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882EDA"/>
    <w:multiLevelType w:val="hybridMultilevel"/>
    <w:tmpl w:val="47866846"/>
    <w:lvl w:ilvl="0" w:tplc="575E06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4E73"/>
    <w:multiLevelType w:val="multilevel"/>
    <w:tmpl w:val="3D6A8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6E759E"/>
    <w:multiLevelType w:val="hybridMultilevel"/>
    <w:tmpl w:val="E772953A"/>
    <w:lvl w:ilvl="0" w:tplc="1AC436F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D82"/>
    <w:multiLevelType w:val="hybridMultilevel"/>
    <w:tmpl w:val="828E04C2"/>
    <w:lvl w:ilvl="0" w:tplc="9E9669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DD50B7B"/>
    <w:multiLevelType w:val="hybridMultilevel"/>
    <w:tmpl w:val="22686D6C"/>
    <w:lvl w:ilvl="0" w:tplc="518CFA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313A60"/>
    <w:multiLevelType w:val="hybridMultilevel"/>
    <w:tmpl w:val="7A9AFC6C"/>
    <w:lvl w:ilvl="0" w:tplc="58B825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07EEB"/>
    <w:multiLevelType w:val="hybridMultilevel"/>
    <w:tmpl w:val="E488D20C"/>
    <w:lvl w:ilvl="0" w:tplc="11901EFA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29534CB"/>
    <w:multiLevelType w:val="multilevel"/>
    <w:tmpl w:val="3D6A8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90728D"/>
    <w:multiLevelType w:val="hybridMultilevel"/>
    <w:tmpl w:val="DB200482"/>
    <w:lvl w:ilvl="0" w:tplc="041B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392868E4"/>
    <w:multiLevelType w:val="hybridMultilevel"/>
    <w:tmpl w:val="D0CC97AC"/>
    <w:lvl w:ilvl="0" w:tplc="69F424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D7047"/>
    <w:multiLevelType w:val="hybridMultilevel"/>
    <w:tmpl w:val="3D78AE2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3C290C"/>
    <w:multiLevelType w:val="hybridMultilevel"/>
    <w:tmpl w:val="A47CA560"/>
    <w:lvl w:ilvl="0" w:tplc="E3B08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92308F7"/>
    <w:multiLevelType w:val="hybridMultilevel"/>
    <w:tmpl w:val="2152BF52"/>
    <w:lvl w:ilvl="0" w:tplc="04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9" w15:restartNumberingAfterBreak="0">
    <w:nsid w:val="55CE75A1"/>
    <w:multiLevelType w:val="multilevel"/>
    <w:tmpl w:val="75B65B6A"/>
    <w:name w:val="WW8Num922"/>
    <w:lvl w:ilvl="0">
      <w:start w:val="1"/>
      <w:numFmt w:val="decimal"/>
      <w:lvlText w:val="Čl. %1.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5DD3C4F"/>
    <w:multiLevelType w:val="hybridMultilevel"/>
    <w:tmpl w:val="A9D4CDC2"/>
    <w:lvl w:ilvl="0" w:tplc="B66603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F7D9D"/>
    <w:multiLevelType w:val="hybridMultilevel"/>
    <w:tmpl w:val="7122C4D4"/>
    <w:lvl w:ilvl="0" w:tplc="FE4C57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C334F"/>
    <w:multiLevelType w:val="hybridMultilevel"/>
    <w:tmpl w:val="478C5980"/>
    <w:lvl w:ilvl="0" w:tplc="35A67C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A3F5F"/>
    <w:multiLevelType w:val="hybridMultilevel"/>
    <w:tmpl w:val="9ED830CC"/>
    <w:lvl w:ilvl="0" w:tplc="F97E17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89" w:hanging="360"/>
      </w:pPr>
    </w:lvl>
    <w:lvl w:ilvl="2" w:tplc="041B001B" w:tentative="1">
      <w:start w:val="1"/>
      <w:numFmt w:val="lowerRoman"/>
      <w:lvlText w:val="%3."/>
      <w:lvlJc w:val="right"/>
      <w:pPr>
        <w:ind w:left="3009" w:hanging="180"/>
      </w:pPr>
    </w:lvl>
    <w:lvl w:ilvl="3" w:tplc="041B000F" w:tentative="1">
      <w:start w:val="1"/>
      <w:numFmt w:val="decimal"/>
      <w:lvlText w:val="%4."/>
      <w:lvlJc w:val="left"/>
      <w:pPr>
        <w:ind w:left="3729" w:hanging="360"/>
      </w:pPr>
    </w:lvl>
    <w:lvl w:ilvl="4" w:tplc="041B0019" w:tentative="1">
      <w:start w:val="1"/>
      <w:numFmt w:val="lowerLetter"/>
      <w:lvlText w:val="%5."/>
      <w:lvlJc w:val="left"/>
      <w:pPr>
        <w:ind w:left="4449" w:hanging="360"/>
      </w:pPr>
    </w:lvl>
    <w:lvl w:ilvl="5" w:tplc="041B001B" w:tentative="1">
      <w:start w:val="1"/>
      <w:numFmt w:val="lowerRoman"/>
      <w:lvlText w:val="%6."/>
      <w:lvlJc w:val="right"/>
      <w:pPr>
        <w:ind w:left="5169" w:hanging="180"/>
      </w:pPr>
    </w:lvl>
    <w:lvl w:ilvl="6" w:tplc="041B000F" w:tentative="1">
      <w:start w:val="1"/>
      <w:numFmt w:val="decimal"/>
      <w:lvlText w:val="%7."/>
      <w:lvlJc w:val="left"/>
      <w:pPr>
        <w:ind w:left="5889" w:hanging="360"/>
      </w:pPr>
    </w:lvl>
    <w:lvl w:ilvl="7" w:tplc="041B0019" w:tentative="1">
      <w:start w:val="1"/>
      <w:numFmt w:val="lowerLetter"/>
      <w:lvlText w:val="%8."/>
      <w:lvlJc w:val="left"/>
      <w:pPr>
        <w:ind w:left="6609" w:hanging="360"/>
      </w:pPr>
    </w:lvl>
    <w:lvl w:ilvl="8" w:tplc="041B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5CAD14A0"/>
    <w:multiLevelType w:val="hybridMultilevel"/>
    <w:tmpl w:val="38461CBA"/>
    <w:lvl w:ilvl="0" w:tplc="041B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626226E1"/>
    <w:multiLevelType w:val="hybridMultilevel"/>
    <w:tmpl w:val="5A0A876A"/>
    <w:lvl w:ilvl="0" w:tplc="AAFACF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52B7A"/>
    <w:multiLevelType w:val="hybridMultilevel"/>
    <w:tmpl w:val="5C1AB286"/>
    <w:lvl w:ilvl="0" w:tplc="31EA4584">
      <w:start w:val="1"/>
      <w:numFmt w:val="decimal"/>
      <w:lvlText w:val="%1."/>
      <w:lvlJc w:val="left"/>
      <w:pPr>
        <w:ind w:left="1261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981" w:hanging="360"/>
      </w:pPr>
    </w:lvl>
    <w:lvl w:ilvl="2" w:tplc="041B001B" w:tentative="1">
      <w:start w:val="1"/>
      <w:numFmt w:val="lowerRoman"/>
      <w:lvlText w:val="%3."/>
      <w:lvlJc w:val="right"/>
      <w:pPr>
        <w:ind w:left="2701" w:hanging="180"/>
      </w:pPr>
    </w:lvl>
    <w:lvl w:ilvl="3" w:tplc="041B000F" w:tentative="1">
      <w:start w:val="1"/>
      <w:numFmt w:val="decimal"/>
      <w:lvlText w:val="%4."/>
      <w:lvlJc w:val="left"/>
      <w:pPr>
        <w:ind w:left="3421" w:hanging="360"/>
      </w:pPr>
    </w:lvl>
    <w:lvl w:ilvl="4" w:tplc="041B0019" w:tentative="1">
      <w:start w:val="1"/>
      <w:numFmt w:val="lowerLetter"/>
      <w:lvlText w:val="%5."/>
      <w:lvlJc w:val="left"/>
      <w:pPr>
        <w:ind w:left="4141" w:hanging="360"/>
      </w:pPr>
    </w:lvl>
    <w:lvl w:ilvl="5" w:tplc="041B001B" w:tentative="1">
      <w:start w:val="1"/>
      <w:numFmt w:val="lowerRoman"/>
      <w:lvlText w:val="%6."/>
      <w:lvlJc w:val="right"/>
      <w:pPr>
        <w:ind w:left="4861" w:hanging="180"/>
      </w:pPr>
    </w:lvl>
    <w:lvl w:ilvl="6" w:tplc="041B000F" w:tentative="1">
      <w:start w:val="1"/>
      <w:numFmt w:val="decimal"/>
      <w:lvlText w:val="%7."/>
      <w:lvlJc w:val="left"/>
      <w:pPr>
        <w:ind w:left="5581" w:hanging="360"/>
      </w:pPr>
    </w:lvl>
    <w:lvl w:ilvl="7" w:tplc="041B0019" w:tentative="1">
      <w:start w:val="1"/>
      <w:numFmt w:val="lowerLetter"/>
      <w:lvlText w:val="%8."/>
      <w:lvlJc w:val="left"/>
      <w:pPr>
        <w:ind w:left="6301" w:hanging="360"/>
      </w:pPr>
    </w:lvl>
    <w:lvl w:ilvl="8" w:tplc="041B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7" w15:restartNumberingAfterBreak="0">
    <w:nsid w:val="65AD7D7D"/>
    <w:multiLevelType w:val="hybridMultilevel"/>
    <w:tmpl w:val="DAF8E202"/>
    <w:lvl w:ilvl="0" w:tplc="041B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8" w15:restartNumberingAfterBreak="0">
    <w:nsid w:val="6DFE73CF"/>
    <w:multiLevelType w:val="hybridMultilevel"/>
    <w:tmpl w:val="1AE29BCA"/>
    <w:lvl w:ilvl="0" w:tplc="041B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7727616D"/>
    <w:multiLevelType w:val="hybridMultilevel"/>
    <w:tmpl w:val="DBD8A20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1B29F9"/>
    <w:multiLevelType w:val="hybridMultilevel"/>
    <w:tmpl w:val="FEBE7FD2"/>
    <w:lvl w:ilvl="0" w:tplc="041B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903759848">
    <w:abstractNumId w:val="4"/>
  </w:num>
  <w:num w:numId="2" w16cid:durableId="729311445">
    <w:abstractNumId w:val="15"/>
  </w:num>
  <w:num w:numId="3" w16cid:durableId="71466303">
    <w:abstractNumId w:val="2"/>
  </w:num>
  <w:num w:numId="4" w16cid:durableId="1010565240">
    <w:abstractNumId w:val="1"/>
  </w:num>
  <w:num w:numId="5" w16cid:durableId="608436856">
    <w:abstractNumId w:val="3"/>
  </w:num>
  <w:num w:numId="6" w16cid:durableId="2041855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5270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4002943">
    <w:abstractNumId w:val="5"/>
  </w:num>
  <w:num w:numId="9" w16cid:durableId="1542672308">
    <w:abstractNumId w:val="17"/>
  </w:num>
  <w:num w:numId="10" w16cid:durableId="1529098029">
    <w:abstractNumId w:val="23"/>
  </w:num>
  <w:num w:numId="11" w16cid:durableId="1692487234">
    <w:abstractNumId w:val="21"/>
  </w:num>
  <w:num w:numId="12" w16cid:durableId="1172837268">
    <w:abstractNumId w:val="6"/>
  </w:num>
  <w:num w:numId="13" w16cid:durableId="202058909">
    <w:abstractNumId w:val="8"/>
  </w:num>
  <w:num w:numId="14" w16cid:durableId="548306020">
    <w:abstractNumId w:val="28"/>
  </w:num>
  <w:num w:numId="15" w16cid:durableId="1768454310">
    <w:abstractNumId w:val="20"/>
  </w:num>
  <w:num w:numId="16" w16cid:durableId="81951562">
    <w:abstractNumId w:val="0"/>
  </w:num>
  <w:num w:numId="17" w16cid:durableId="2018071931">
    <w:abstractNumId w:val="11"/>
  </w:num>
  <w:num w:numId="18" w16cid:durableId="597376012">
    <w:abstractNumId w:val="22"/>
  </w:num>
  <w:num w:numId="19" w16cid:durableId="151799261">
    <w:abstractNumId w:val="25"/>
  </w:num>
  <w:num w:numId="20" w16cid:durableId="1925456661">
    <w:abstractNumId w:val="24"/>
  </w:num>
  <w:num w:numId="21" w16cid:durableId="344480960">
    <w:abstractNumId w:val="14"/>
  </w:num>
  <w:num w:numId="22" w16cid:durableId="1126006628">
    <w:abstractNumId w:val="10"/>
  </w:num>
  <w:num w:numId="23" w16cid:durableId="349112475">
    <w:abstractNumId w:val="9"/>
  </w:num>
  <w:num w:numId="24" w16cid:durableId="1241066284">
    <w:abstractNumId w:val="29"/>
  </w:num>
  <w:num w:numId="25" w16cid:durableId="246767229">
    <w:abstractNumId w:val="12"/>
  </w:num>
  <w:num w:numId="26" w16cid:durableId="199049573">
    <w:abstractNumId w:val="18"/>
  </w:num>
  <w:num w:numId="27" w16cid:durableId="830367690">
    <w:abstractNumId w:val="7"/>
  </w:num>
  <w:num w:numId="28" w16cid:durableId="2024892830">
    <w:abstractNumId w:val="13"/>
  </w:num>
  <w:num w:numId="29" w16cid:durableId="76096176">
    <w:abstractNumId w:val="27"/>
  </w:num>
  <w:num w:numId="30" w16cid:durableId="1074814398">
    <w:abstractNumId w:val="30"/>
  </w:num>
  <w:num w:numId="31" w16cid:durableId="1320303853">
    <w:abstractNumId w:val="26"/>
  </w:num>
  <w:num w:numId="32" w16cid:durableId="183679494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EC7"/>
    <w:rsid w:val="000063E5"/>
    <w:rsid w:val="0001018E"/>
    <w:rsid w:val="00011DEF"/>
    <w:rsid w:val="0001797F"/>
    <w:rsid w:val="00017D74"/>
    <w:rsid w:val="000203EF"/>
    <w:rsid w:val="00020E6B"/>
    <w:rsid w:val="00021772"/>
    <w:rsid w:val="00025571"/>
    <w:rsid w:val="00025EC2"/>
    <w:rsid w:val="00032804"/>
    <w:rsid w:val="0003425A"/>
    <w:rsid w:val="00034620"/>
    <w:rsid w:val="000350C1"/>
    <w:rsid w:val="00035D3F"/>
    <w:rsid w:val="00035ED3"/>
    <w:rsid w:val="00040B5C"/>
    <w:rsid w:val="00042D29"/>
    <w:rsid w:val="00044A72"/>
    <w:rsid w:val="000462E6"/>
    <w:rsid w:val="00046536"/>
    <w:rsid w:val="00054D8B"/>
    <w:rsid w:val="00060829"/>
    <w:rsid w:val="000660EC"/>
    <w:rsid w:val="00067969"/>
    <w:rsid w:val="000718C1"/>
    <w:rsid w:val="000737E8"/>
    <w:rsid w:val="00076118"/>
    <w:rsid w:val="000764DE"/>
    <w:rsid w:val="000A02B6"/>
    <w:rsid w:val="000A413A"/>
    <w:rsid w:val="000A4D06"/>
    <w:rsid w:val="000B5455"/>
    <w:rsid w:val="000C1108"/>
    <w:rsid w:val="000C1926"/>
    <w:rsid w:val="000D54D4"/>
    <w:rsid w:val="000D6AF7"/>
    <w:rsid w:val="000E2B7C"/>
    <w:rsid w:val="000E31EF"/>
    <w:rsid w:val="000E70C5"/>
    <w:rsid w:val="000F456B"/>
    <w:rsid w:val="000F51F4"/>
    <w:rsid w:val="00101B43"/>
    <w:rsid w:val="00117218"/>
    <w:rsid w:val="00122878"/>
    <w:rsid w:val="00141BF2"/>
    <w:rsid w:val="001448F7"/>
    <w:rsid w:val="00152028"/>
    <w:rsid w:val="00157598"/>
    <w:rsid w:val="001608CB"/>
    <w:rsid w:val="0016166D"/>
    <w:rsid w:val="00161C1E"/>
    <w:rsid w:val="00162E8C"/>
    <w:rsid w:val="00163074"/>
    <w:rsid w:val="0017158E"/>
    <w:rsid w:val="00174952"/>
    <w:rsid w:val="00185905"/>
    <w:rsid w:val="0018641C"/>
    <w:rsid w:val="00186CB8"/>
    <w:rsid w:val="001877C2"/>
    <w:rsid w:val="00192608"/>
    <w:rsid w:val="00193246"/>
    <w:rsid w:val="00194648"/>
    <w:rsid w:val="001A4AD8"/>
    <w:rsid w:val="001C466A"/>
    <w:rsid w:val="001C4946"/>
    <w:rsid w:val="001D15F8"/>
    <w:rsid w:val="001D44A9"/>
    <w:rsid w:val="001E2023"/>
    <w:rsid w:val="001E55EA"/>
    <w:rsid w:val="001F287D"/>
    <w:rsid w:val="002013E9"/>
    <w:rsid w:val="0020250C"/>
    <w:rsid w:val="00203A6C"/>
    <w:rsid w:val="00204D16"/>
    <w:rsid w:val="002057F7"/>
    <w:rsid w:val="00210D1D"/>
    <w:rsid w:val="00211557"/>
    <w:rsid w:val="0022296B"/>
    <w:rsid w:val="00224156"/>
    <w:rsid w:val="00227CBF"/>
    <w:rsid w:val="00243AC0"/>
    <w:rsid w:val="002448C3"/>
    <w:rsid w:val="002511B7"/>
    <w:rsid w:val="00252700"/>
    <w:rsid w:val="00257260"/>
    <w:rsid w:val="0025795E"/>
    <w:rsid w:val="00257DEB"/>
    <w:rsid w:val="00272A06"/>
    <w:rsid w:val="00287526"/>
    <w:rsid w:val="00293123"/>
    <w:rsid w:val="002A13A2"/>
    <w:rsid w:val="002A342F"/>
    <w:rsid w:val="002A3D08"/>
    <w:rsid w:val="002A5D65"/>
    <w:rsid w:val="002A647A"/>
    <w:rsid w:val="002B0D48"/>
    <w:rsid w:val="002B25C2"/>
    <w:rsid w:val="002B3336"/>
    <w:rsid w:val="002B4CE3"/>
    <w:rsid w:val="002B5481"/>
    <w:rsid w:val="002C3302"/>
    <w:rsid w:val="002C35C6"/>
    <w:rsid w:val="002D2D69"/>
    <w:rsid w:val="002D444C"/>
    <w:rsid w:val="002E3E31"/>
    <w:rsid w:val="002F18DB"/>
    <w:rsid w:val="002F1F3F"/>
    <w:rsid w:val="002F31BC"/>
    <w:rsid w:val="002F4878"/>
    <w:rsid w:val="002F6CCE"/>
    <w:rsid w:val="003054C9"/>
    <w:rsid w:val="003100E4"/>
    <w:rsid w:val="00327ABC"/>
    <w:rsid w:val="00330CD7"/>
    <w:rsid w:val="00332630"/>
    <w:rsid w:val="00334149"/>
    <w:rsid w:val="00337101"/>
    <w:rsid w:val="00344295"/>
    <w:rsid w:val="0035564E"/>
    <w:rsid w:val="00360B23"/>
    <w:rsid w:val="0036213B"/>
    <w:rsid w:val="003754D3"/>
    <w:rsid w:val="0037705C"/>
    <w:rsid w:val="0037788F"/>
    <w:rsid w:val="00393677"/>
    <w:rsid w:val="003A19CB"/>
    <w:rsid w:val="003B5947"/>
    <w:rsid w:val="003B783B"/>
    <w:rsid w:val="003C0CB9"/>
    <w:rsid w:val="003C3081"/>
    <w:rsid w:val="003C61E9"/>
    <w:rsid w:val="003C7B25"/>
    <w:rsid w:val="003D28C9"/>
    <w:rsid w:val="003D306B"/>
    <w:rsid w:val="003D4221"/>
    <w:rsid w:val="003E2F30"/>
    <w:rsid w:val="00402FF9"/>
    <w:rsid w:val="00405434"/>
    <w:rsid w:val="00412B00"/>
    <w:rsid w:val="00413C69"/>
    <w:rsid w:val="00417366"/>
    <w:rsid w:val="00421D19"/>
    <w:rsid w:val="00427A97"/>
    <w:rsid w:val="0043156F"/>
    <w:rsid w:val="004317DF"/>
    <w:rsid w:val="004329CE"/>
    <w:rsid w:val="00433AEC"/>
    <w:rsid w:val="00435E00"/>
    <w:rsid w:val="004420D2"/>
    <w:rsid w:val="0044655F"/>
    <w:rsid w:val="004474C4"/>
    <w:rsid w:val="004521C0"/>
    <w:rsid w:val="00457B02"/>
    <w:rsid w:val="00460EE9"/>
    <w:rsid w:val="00483A0E"/>
    <w:rsid w:val="004842AC"/>
    <w:rsid w:val="004930EE"/>
    <w:rsid w:val="00494B8A"/>
    <w:rsid w:val="00495317"/>
    <w:rsid w:val="00495D52"/>
    <w:rsid w:val="004A1837"/>
    <w:rsid w:val="004B0945"/>
    <w:rsid w:val="004B2C29"/>
    <w:rsid w:val="004B4A72"/>
    <w:rsid w:val="004C12DE"/>
    <w:rsid w:val="004C631E"/>
    <w:rsid w:val="004D11D5"/>
    <w:rsid w:val="004D2FFC"/>
    <w:rsid w:val="004D55D8"/>
    <w:rsid w:val="004D69F0"/>
    <w:rsid w:val="004E363F"/>
    <w:rsid w:val="005026F8"/>
    <w:rsid w:val="005027AE"/>
    <w:rsid w:val="00506150"/>
    <w:rsid w:val="00541717"/>
    <w:rsid w:val="00547D7B"/>
    <w:rsid w:val="00557617"/>
    <w:rsid w:val="00563921"/>
    <w:rsid w:val="00564DDD"/>
    <w:rsid w:val="00572C79"/>
    <w:rsid w:val="00573C86"/>
    <w:rsid w:val="005813B1"/>
    <w:rsid w:val="00581DD3"/>
    <w:rsid w:val="00591A72"/>
    <w:rsid w:val="00596281"/>
    <w:rsid w:val="005B56CF"/>
    <w:rsid w:val="005B6940"/>
    <w:rsid w:val="005B6AD8"/>
    <w:rsid w:val="005C1D12"/>
    <w:rsid w:val="005C69B0"/>
    <w:rsid w:val="005D5280"/>
    <w:rsid w:val="005E6CD2"/>
    <w:rsid w:val="005F1EBE"/>
    <w:rsid w:val="005F3DBC"/>
    <w:rsid w:val="005F402B"/>
    <w:rsid w:val="005F6B4F"/>
    <w:rsid w:val="005F6DFA"/>
    <w:rsid w:val="0060528E"/>
    <w:rsid w:val="00605BDD"/>
    <w:rsid w:val="0061414F"/>
    <w:rsid w:val="00623491"/>
    <w:rsid w:val="00635EFD"/>
    <w:rsid w:val="00642D29"/>
    <w:rsid w:val="0064790E"/>
    <w:rsid w:val="0065598E"/>
    <w:rsid w:val="006620A5"/>
    <w:rsid w:val="00663693"/>
    <w:rsid w:val="00663C39"/>
    <w:rsid w:val="006700CB"/>
    <w:rsid w:val="00674D1C"/>
    <w:rsid w:val="00677CE8"/>
    <w:rsid w:val="00682E34"/>
    <w:rsid w:val="00690BF3"/>
    <w:rsid w:val="00691C59"/>
    <w:rsid w:val="00692E18"/>
    <w:rsid w:val="006943BE"/>
    <w:rsid w:val="006955B6"/>
    <w:rsid w:val="0069788D"/>
    <w:rsid w:val="006A0799"/>
    <w:rsid w:val="006A2A70"/>
    <w:rsid w:val="006A313D"/>
    <w:rsid w:val="006A7652"/>
    <w:rsid w:val="006A7E10"/>
    <w:rsid w:val="006B0FB8"/>
    <w:rsid w:val="006B13E9"/>
    <w:rsid w:val="006C03EC"/>
    <w:rsid w:val="006C45C6"/>
    <w:rsid w:val="006C70A3"/>
    <w:rsid w:val="006D1456"/>
    <w:rsid w:val="006D14FA"/>
    <w:rsid w:val="006D279F"/>
    <w:rsid w:val="006D7D8B"/>
    <w:rsid w:val="006D7F67"/>
    <w:rsid w:val="006E13BA"/>
    <w:rsid w:val="006E1E7F"/>
    <w:rsid w:val="006E3120"/>
    <w:rsid w:val="006E3408"/>
    <w:rsid w:val="006E3ADA"/>
    <w:rsid w:val="006F73E2"/>
    <w:rsid w:val="00711D1E"/>
    <w:rsid w:val="00712B14"/>
    <w:rsid w:val="00715055"/>
    <w:rsid w:val="00727F65"/>
    <w:rsid w:val="00744893"/>
    <w:rsid w:val="00746051"/>
    <w:rsid w:val="00747C3E"/>
    <w:rsid w:val="007501E4"/>
    <w:rsid w:val="007513BD"/>
    <w:rsid w:val="00760056"/>
    <w:rsid w:val="007666E9"/>
    <w:rsid w:val="00767D94"/>
    <w:rsid w:val="007700EC"/>
    <w:rsid w:val="00782BD8"/>
    <w:rsid w:val="00787AE5"/>
    <w:rsid w:val="007A031B"/>
    <w:rsid w:val="007A3223"/>
    <w:rsid w:val="007A37CA"/>
    <w:rsid w:val="007A41B9"/>
    <w:rsid w:val="007B2A60"/>
    <w:rsid w:val="007B2C14"/>
    <w:rsid w:val="007B4ACB"/>
    <w:rsid w:val="007C1525"/>
    <w:rsid w:val="007D06E8"/>
    <w:rsid w:val="007D1424"/>
    <w:rsid w:val="007D2C53"/>
    <w:rsid w:val="007D6CD7"/>
    <w:rsid w:val="007E3E1B"/>
    <w:rsid w:val="007E6684"/>
    <w:rsid w:val="007E72A3"/>
    <w:rsid w:val="007F05C4"/>
    <w:rsid w:val="007F08AC"/>
    <w:rsid w:val="007F7F2C"/>
    <w:rsid w:val="0081428E"/>
    <w:rsid w:val="00816022"/>
    <w:rsid w:val="00816884"/>
    <w:rsid w:val="00823BD6"/>
    <w:rsid w:val="00824FAD"/>
    <w:rsid w:val="008258AA"/>
    <w:rsid w:val="008264E8"/>
    <w:rsid w:val="008328B6"/>
    <w:rsid w:val="00833F47"/>
    <w:rsid w:val="00834E58"/>
    <w:rsid w:val="00840BA7"/>
    <w:rsid w:val="00843130"/>
    <w:rsid w:val="00844D5B"/>
    <w:rsid w:val="00850105"/>
    <w:rsid w:val="0085608E"/>
    <w:rsid w:val="00862181"/>
    <w:rsid w:val="00866263"/>
    <w:rsid w:val="0087132E"/>
    <w:rsid w:val="0087422D"/>
    <w:rsid w:val="00875E79"/>
    <w:rsid w:val="00881B2C"/>
    <w:rsid w:val="00882B5C"/>
    <w:rsid w:val="00884548"/>
    <w:rsid w:val="0089124A"/>
    <w:rsid w:val="0089211B"/>
    <w:rsid w:val="00894911"/>
    <w:rsid w:val="00896E2E"/>
    <w:rsid w:val="008A1554"/>
    <w:rsid w:val="008A2D4C"/>
    <w:rsid w:val="008A42E6"/>
    <w:rsid w:val="008A5546"/>
    <w:rsid w:val="008B0185"/>
    <w:rsid w:val="008B01D3"/>
    <w:rsid w:val="008B1D97"/>
    <w:rsid w:val="008B324F"/>
    <w:rsid w:val="008D18CF"/>
    <w:rsid w:val="008D24E2"/>
    <w:rsid w:val="008D3963"/>
    <w:rsid w:val="008D7422"/>
    <w:rsid w:val="008E366F"/>
    <w:rsid w:val="008E581D"/>
    <w:rsid w:val="008E5BEE"/>
    <w:rsid w:val="008F198E"/>
    <w:rsid w:val="008F3786"/>
    <w:rsid w:val="008F6480"/>
    <w:rsid w:val="00902C04"/>
    <w:rsid w:val="00921725"/>
    <w:rsid w:val="0092784D"/>
    <w:rsid w:val="00930846"/>
    <w:rsid w:val="00933D6F"/>
    <w:rsid w:val="00941F1F"/>
    <w:rsid w:val="0094544C"/>
    <w:rsid w:val="009471A5"/>
    <w:rsid w:val="00950484"/>
    <w:rsid w:val="009524F3"/>
    <w:rsid w:val="0095493A"/>
    <w:rsid w:val="009552DE"/>
    <w:rsid w:val="009618DC"/>
    <w:rsid w:val="00962BA5"/>
    <w:rsid w:val="00971DD6"/>
    <w:rsid w:val="00971F0E"/>
    <w:rsid w:val="00972F8C"/>
    <w:rsid w:val="009748A3"/>
    <w:rsid w:val="00986193"/>
    <w:rsid w:val="00990791"/>
    <w:rsid w:val="009937F6"/>
    <w:rsid w:val="009A0A12"/>
    <w:rsid w:val="009A12E9"/>
    <w:rsid w:val="009A134F"/>
    <w:rsid w:val="009A40CF"/>
    <w:rsid w:val="009C4BEB"/>
    <w:rsid w:val="009C7B6C"/>
    <w:rsid w:val="009D5DE3"/>
    <w:rsid w:val="009D7A9D"/>
    <w:rsid w:val="009E3681"/>
    <w:rsid w:val="009E712C"/>
    <w:rsid w:val="009F55C5"/>
    <w:rsid w:val="009F708F"/>
    <w:rsid w:val="009F7DC9"/>
    <w:rsid w:val="00A01EC7"/>
    <w:rsid w:val="00A07109"/>
    <w:rsid w:val="00A07AFC"/>
    <w:rsid w:val="00A12A28"/>
    <w:rsid w:val="00A12AE0"/>
    <w:rsid w:val="00A20A60"/>
    <w:rsid w:val="00A23014"/>
    <w:rsid w:val="00A253CA"/>
    <w:rsid w:val="00A261F9"/>
    <w:rsid w:val="00A27ABF"/>
    <w:rsid w:val="00A3111A"/>
    <w:rsid w:val="00A36680"/>
    <w:rsid w:val="00A429FA"/>
    <w:rsid w:val="00A4511D"/>
    <w:rsid w:val="00A51638"/>
    <w:rsid w:val="00A573C3"/>
    <w:rsid w:val="00A61370"/>
    <w:rsid w:val="00A700C6"/>
    <w:rsid w:val="00A703FE"/>
    <w:rsid w:val="00A71BA8"/>
    <w:rsid w:val="00A822BF"/>
    <w:rsid w:val="00A85AD0"/>
    <w:rsid w:val="00A937E2"/>
    <w:rsid w:val="00A93A1A"/>
    <w:rsid w:val="00AA265E"/>
    <w:rsid w:val="00AA3CB9"/>
    <w:rsid w:val="00AA5085"/>
    <w:rsid w:val="00AB2121"/>
    <w:rsid w:val="00AC5233"/>
    <w:rsid w:val="00AC6DDD"/>
    <w:rsid w:val="00AD0BEA"/>
    <w:rsid w:val="00AE448C"/>
    <w:rsid w:val="00AF0A7A"/>
    <w:rsid w:val="00B14225"/>
    <w:rsid w:val="00B2003D"/>
    <w:rsid w:val="00B26877"/>
    <w:rsid w:val="00B417DD"/>
    <w:rsid w:val="00B45FCF"/>
    <w:rsid w:val="00B462E5"/>
    <w:rsid w:val="00B4781F"/>
    <w:rsid w:val="00B53B28"/>
    <w:rsid w:val="00B55754"/>
    <w:rsid w:val="00B603A3"/>
    <w:rsid w:val="00B60A43"/>
    <w:rsid w:val="00B6166B"/>
    <w:rsid w:val="00B639F6"/>
    <w:rsid w:val="00B662D9"/>
    <w:rsid w:val="00B77D35"/>
    <w:rsid w:val="00B86756"/>
    <w:rsid w:val="00B86E6E"/>
    <w:rsid w:val="00B910B2"/>
    <w:rsid w:val="00B91AC7"/>
    <w:rsid w:val="00B930A6"/>
    <w:rsid w:val="00B934CE"/>
    <w:rsid w:val="00B937EC"/>
    <w:rsid w:val="00B949D3"/>
    <w:rsid w:val="00BA0A2B"/>
    <w:rsid w:val="00BA619A"/>
    <w:rsid w:val="00BB10FA"/>
    <w:rsid w:val="00BC4B3E"/>
    <w:rsid w:val="00BD1493"/>
    <w:rsid w:val="00BD2DD0"/>
    <w:rsid w:val="00BD2E31"/>
    <w:rsid w:val="00BD3F7F"/>
    <w:rsid w:val="00BD5C90"/>
    <w:rsid w:val="00BD6832"/>
    <w:rsid w:val="00BE1A46"/>
    <w:rsid w:val="00BE1FAC"/>
    <w:rsid w:val="00BF03A1"/>
    <w:rsid w:val="00BF127E"/>
    <w:rsid w:val="00BF20EF"/>
    <w:rsid w:val="00C02A0C"/>
    <w:rsid w:val="00C03DC8"/>
    <w:rsid w:val="00C143D1"/>
    <w:rsid w:val="00C14F6B"/>
    <w:rsid w:val="00C2388B"/>
    <w:rsid w:val="00C24E8E"/>
    <w:rsid w:val="00C504BC"/>
    <w:rsid w:val="00C5524C"/>
    <w:rsid w:val="00C56607"/>
    <w:rsid w:val="00C635D9"/>
    <w:rsid w:val="00C64210"/>
    <w:rsid w:val="00C76D3D"/>
    <w:rsid w:val="00C770B0"/>
    <w:rsid w:val="00C77A43"/>
    <w:rsid w:val="00C8319D"/>
    <w:rsid w:val="00C8424C"/>
    <w:rsid w:val="00C87285"/>
    <w:rsid w:val="00C9450D"/>
    <w:rsid w:val="00C96B32"/>
    <w:rsid w:val="00CA0659"/>
    <w:rsid w:val="00CA3A8C"/>
    <w:rsid w:val="00CA47CF"/>
    <w:rsid w:val="00CA5FC8"/>
    <w:rsid w:val="00CB1102"/>
    <w:rsid w:val="00CB29EB"/>
    <w:rsid w:val="00CB35C7"/>
    <w:rsid w:val="00CB5AD3"/>
    <w:rsid w:val="00CC0444"/>
    <w:rsid w:val="00CC1EB4"/>
    <w:rsid w:val="00CD0920"/>
    <w:rsid w:val="00CD168F"/>
    <w:rsid w:val="00CD6736"/>
    <w:rsid w:val="00CE3921"/>
    <w:rsid w:val="00CE6A70"/>
    <w:rsid w:val="00CF6925"/>
    <w:rsid w:val="00CF78D7"/>
    <w:rsid w:val="00D04BC2"/>
    <w:rsid w:val="00D075DE"/>
    <w:rsid w:val="00D07C37"/>
    <w:rsid w:val="00D125AE"/>
    <w:rsid w:val="00D16CCE"/>
    <w:rsid w:val="00D17B71"/>
    <w:rsid w:val="00D21E80"/>
    <w:rsid w:val="00D320D5"/>
    <w:rsid w:val="00D32513"/>
    <w:rsid w:val="00D344A1"/>
    <w:rsid w:val="00D34D04"/>
    <w:rsid w:val="00D35F3E"/>
    <w:rsid w:val="00D40C6A"/>
    <w:rsid w:val="00D44476"/>
    <w:rsid w:val="00D45B87"/>
    <w:rsid w:val="00D470E8"/>
    <w:rsid w:val="00D47C48"/>
    <w:rsid w:val="00D61849"/>
    <w:rsid w:val="00D6326E"/>
    <w:rsid w:val="00D67023"/>
    <w:rsid w:val="00D829FF"/>
    <w:rsid w:val="00D84657"/>
    <w:rsid w:val="00D91340"/>
    <w:rsid w:val="00D94072"/>
    <w:rsid w:val="00DA7EF4"/>
    <w:rsid w:val="00DB5204"/>
    <w:rsid w:val="00DC62B1"/>
    <w:rsid w:val="00DC69D4"/>
    <w:rsid w:val="00DD00F7"/>
    <w:rsid w:val="00DD4158"/>
    <w:rsid w:val="00DD4F5D"/>
    <w:rsid w:val="00DD7A6C"/>
    <w:rsid w:val="00DE4E2B"/>
    <w:rsid w:val="00DE7D9E"/>
    <w:rsid w:val="00DF057B"/>
    <w:rsid w:val="00DF77D8"/>
    <w:rsid w:val="00E00D43"/>
    <w:rsid w:val="00E01313"/>
    <w:rsid w:val="00E016A3"/>
    <w:rsid w:val="00E02766"/>
    <w:rsid w:val="00E1542B"/>
    <w:rsid w:val="00E33426"/>
    <w:rsid w:val="00E411BC"/>
    <w:rsid w:val="00E47BF8"/>
    <w:rsid w:val="00E54DDB"/>
    <w:rsid w:val="00E55516"/>
    <w:rsid w:val="00E55BAB"/>
    <w:rsid w:val="00E6043E"/>
    <w:rsid w:val="00E60E1A"/>
    <w:rsid w:val="00E73A79"/>
    <w:rsid w:val="00E76021"/>
    <w:rsid w:val="00E7625F"/>
    <w:rsid w:val="00E7740A"/>
    <w:rsid w:val="00E86253"/>
    <w:rsid w:val="00E91325"/>
    <w:rsid w:val="00E95132"/>
    <w:rsid w:val="00E979E7"/>
    <w:rsid w:val="00EA02E2"/>
    <w:rsid w:val="00EA3CF4"/>
    <w:rsid w:val="00EA4AF4"/>
    <w:rsid w:val="00EA50B8"/>
    <w:rsid w:val="00EA68AC"/>
    <w:rsid w:val="00EB34E4"/>
    <w:rsid w:val="00EB3594"/>
    <w:rsid w:val="00EC2601"/>
    <w:rsid w:val="00EC67B4"/>
    <w:rsid w:val="00ED2A1E"/>
    <w:rsid w:val="00ED2E80"/>
    <w:rsid w:val="00EF0B43"/>
    <w:rsid w:val="00EF29AE"/>
    <w:rsid w:val="00F017F1"/>
    <w:rsid w:val="00F0224B"/>
    <w:rsid w:val="00F05A0A"/>
    <w:rsid w:val="00F104C4"/>
    <w:rsid w:val="00F10E64"/>
    <w:rsid w:val="00F17573"/>
    <w:rsid w:val="00F24388"/>
    <w:rsid w:val="00F26DCA"/>
    <w:rsid w:val="00F27F4A"/>
    <w:rsid w:val="00F44A47"/>
    <w:rsid w:val="00F4634B"/>
    <w:rsid w:val="00F545E2"/>
    <w:rsid w:val="00F702A2"/>
    <w:rsid w:val="00F7346C"/>
    <w:rsid w:val="00F801B1"/>
    <w:rsid w:val="00F83781"/>
    <w:rsid w:val="00F8406F"/>
    <w:rsid w:val="00F90F73"/>
    <w:rsid w:val="00F97DEF"/>
    <w:rsid w:val="00FA39BC"/>
    <w:rsid w:val="00FA6924"/>
    <w:rsid w:val="00FC0E1E"/>
    <w:rsid w:val="00FC492C"/>
    <w:rsid w:val="00FC4A37"/>
    <w:rsid w:val="00FD0D54"/>
    <w:rsid w:val="00FE061B"/>
    <w:rsid w:val="00FE3687"/>
    <w:rsid w:val="00FF2BEF"/>
    <w:rsid w:val="00FF6E50"/>
    <w:rsid w:val="00FF7AE9"/>
    <w:rsid w:val="00FF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55B01"/>
  <w15:docId w15:val="{9E7F9E49-B4FE-46D7-8ADD-E1962711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5546"/>
    <w:pPr>
      <w:ind w:firstLine="284"/>
      <w:jc w:val="both"/>
    </w:pPr>
    <w:rPr>
      <w:rFonts w:ascii="Arial" w:hAnsi="Arial"/>
      <w:sz w:val="22"/>
      <w:szCs w:val="24"/>
      <w:lang w:eastAsia="cs-CZ" w:bidi="ar-SA"/>
    </w:rPr>
  </w:style>
  <w:style w:type="paragraph" w:styleId="Nadpis1">
    <w:name w:val="heading 1"/>
    <w:basedOn w:val="Normlny"/>
    <w:next w:val="Normlny"/>
    <w:qFormat/>
    <w:rsid w:val="008A5546"/>
    <w:pPr>
      <w:keepNext/>
      <w:spacing w:before="240" w:after="60"/>
      <w:ind w:firstLine="0"/>
      <w:jc w:val="center"/>
      <w:outlineLvl w:val="0"/>
    </w:pPr>
    <w:rPr>
      <w:b/>
      <w:kern w:val="28"/>
      <w:sz w:val="28"/>
      <w:szCs w:val="20"/>
      <w:lang w:val="cs-CZ" w:eastAsia="sk-SK"/>
    </w:rPr>
  </w:style>
  <w:style w:type="paragraph" w:styleId="Nadpis2">
    <w:name w:val="heading 2"/>
    <w:basedOn w:val="Normlny"/>
    <w:next w:val="Normlny"/>
    <w:qFormat/>
    <w:rsid w:val="008A5546"/>
    <w:pPr>
      <w:keepNext/>
      <w:spacing w:before="240" w:after="60"/>
      <w:ind w:firstLine="0"/>
      <w:jc w:val="left"/>
      <w:outlineLvl w:val="1"/>
    </w:pPr>
    <w:rPr>
      <w:b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72F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qFormat/>
    <w:rsid w:val="008A5546"/>
    <w:pPr>
      <w:keepNext/>
      <w:ind w:firstLine="18"/>
      <w:jc w:val="center"/>
      <w:outlineLvl w:val="3"/>
    </w:pPr>
    <w:rPr>
      <w:rFonts w:cs="Arial"/>
      <w:b/>
      <w:bCs/>
    </w:rPr>
  </w:style>
  <w:style w:type="paragraph" w:styleId="Nadpis5">
    <w:name w:val="heading 5"/>
    <w:basedOn w:val="Normlny"/>
    <w:next w:val="Normlny"/>
    <w:qFormat/>
    <w:rsid w:val="008A5546"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703F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dnadpis">
    <w:name w:val="Podnadpis"/>
    <w:rsid w:val="00DC69D4"/>
    <w:pPr>
      <w:widowControl w:val="0"/>
      <w:spacing w:before="240" w:after="240"/>
      <w:ind w:left="397" w:hanging="397"/>
    </w:pPr>
    <w:rPr>
      <w:rFonts w:ascii="Arial" w:hAnsi="Arial"/>
      <w:b/>
      <w:snapToGrid w:val="0"/>
      <w:color w:val="000000"/>
      <w:sz w:val="24"/>
      <w:lang w:eastAsia="cs-CZ" w:bidi="ar-SA"/>
    </w:rPr>
  </w:style>
  <w:style w:type="paragraph" w:styleId="Zkladntext2">
    <w:name w:val="Body Text 2"/>
    <w:basedOn w:val="Normlny"/>
    <w:semiHidden/>
    <w:rsid w:val="008A5546"/>
    <w:pPr>
      <w:ind w:firstLine="0"/>
    </w:pPr>
  </w:style>
  <w:style w:type="paragraph" w:styleId="Zarkazkladnhotextu">
    <w:name w:val="Body Text Indent"/>
    <w:basedOn w:val="Normlny"/>
    <w:semiHidden/>
    <w:rsid w:val="008A5546"/>
    <w:rPr>
      <w:color w:val="FF0000"/>
    </w:rPr>
  </w:style>
  <w:style w:type="paragraph" w:styleId="Zkladntext">
    <w:name w:val="Body Text"/>
    <w:basedOn w:val="Normlny"/>
    <w:semiHidden/>
    <w:rsid w:val="008A5546"/>
    <w:pPr>
      <w:widowControl w:val="0"/>
      <w:ind w:firstLine="0"/>
    </w:pPr>
    <w:rPr>
      <w:snapToGrid w:val="0"/>
      <w:color w:val="000000"/>
      <w:sz w:val="24"/>
      <w:szCs w:val="20"/>
      <w:lang w:val="cs-CZ"/>
    </w:rPr>
  </w:style>
  <w:style w:type="character" w:styleId="slostrany">
    <w:name w:val="page number"/>
    <w:semiHidden/>
    <w:rsid w:val="008A5546"/>
    <w:rPr>
      <w:rFonts w:ascii="Arial" w:hAnsi="Arial"/>
      <w:sz w:val="16"/>
    </w:rPr>
  </w:style>
  <w:style w:type="paragraph" w:styleId="Pta">
    <w:name w:val="footer"/>
    <w:basedOn w:val="Normlny"/>
    <w:semiHidden/>
    <w:rsid w:val="008A5546"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Hlavika">
    <w:name w:val="header"/>
    <w:basedOn w:val="Normlny"/>
    <w:semiHidden/>
    <w:rsid w:val="008A5546"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truktradokumentu">
    <w:name w:val="Document Map"/>
    <w:basedOn w:val="Normlny"/>
    <w:semiHidden/>
    <w:rsid w:val="008A5546"/>
    <w:pPr>
      <w:shd w:val="clear" w:color="auto" w:fill="000080"/>
    </w:pPr>
    <w:rPr>
      <w:rFonts w:ascii="Tahoma" w:hAnsi="Tahoma" w:cs="Tahoma"/>
    </w:rPr>
  </w:style>
  <w:style w:type="character" w:customStyle="1" w:styleId="Nadpis6Char">
    <w:name w:val="Nadpis 6 Char"/>
    <w:basedOn w:val="Predvolenpsmoodseku"/>
    <w:link w:val="Nadpis6"/>
    <w:uiPriority w:val="9"/>
    <w:rsid w:val="00A703FE"/>
    <w:rPr>
      <w:rFonts w:asciiTheme="minorHAnsi" w:eastAsiaTheme="minorEastAsia" w:hAnsiTheme="minorHAnsi" w:cstheme="minorBidi"/>
      <w:b/>
      <w:bCs/>
      <w:sz w:val="22"/>
      <w:szCs w:val="22"/>
      <w:lang w:eastAsia="cs-CZ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BC2"/>
    <w:rPr>
      <w:rFonts w:ascii="Tahoma" w:hAnsi="Tahoma" w:cs="Tahoma"/>
      <w:sz w:val="16"/>
      <w:szCs w:val="16"/>
      <w:lang w:eastAsia="cs-CZ" w:bidi="ar-SA"/>
    </w:rPr>
  </w:style>
  <w:style w:type="paragraph" w:styleId="Odsekzoznamu">
    <w:name w:val="List Paragraph"/>
    <w:basedOn w:val="Normlny"/>
    <w:uiPriority w:val="34"/>
    <w:qFormat/>
    <w:rsid w:val="00E73A79"/>
    <w:pPr>
      <w:ind w:left="720"/>
      <w:contextualSpacing/>
    </w:pPr>
  </w:style>
  <w:style w:type="paragraph" w:customStyle="1" w:styleId="lnok">
    <w:name w:val="článok"/>
    <w:basedOn w:val="Normlny"/>
    <w:link w:val="lnokChar"/>
    <w:qFormat/>
    <w:rsid w:val="005F6DFA"/>
    <w:pPr>
      <w:suppressAutoHyphens/>
      <w:ind w:firstLine="0"/>
    </w:pPr>
    <w:rPr>
      <w:rFonts w:cs="Arial"/>
      <w:sz w:val="24"/>
      <w:lang w:eastAsia="ar-SA"/>
    </w:rPr>
  </w:style>
  <w:style w:type="character" w:customStyle="1" w:styleId="lnokChar">
    <w:name w:val="článok Char"/>
    <w:basedOn w:val="Predvolenpsmoodseku"/>
    <w:link w:val="lnok"/>
    <w:rsid w:val="005F6DFA"/>
    <w:rPr>
      <w:rFonts w:ascii="Arial" w:hAnsi="Arial" w:cs="Arial"/>
      <w:sz w:val="24"/>
      <w:szCs w:val="24"/>
      <w:lang w:eastAsia="ar-SA" w:bidi="ar-SA"/>
    </w:rPr>
  </w:style>
  <w:style w:type="paragraph" w:customStyle="1" w:styleId="Vchodzie">
    <w:name w:val="Východzie"/>
    <w:link w:val="VchodzieChar"/>
    <w:rsid w:val="00DD00F7"/>
    <w:pPr>
      <w:widowControl w:val="0"/>
      <w:tabs>
        <w:tab w:val="left" w:pos="709"/>
      </w:tabs>
      <w:suppressAutoHyphens/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Telotextu">
    <w:name w:val="Telo textu"/>
    <w:basedOn w:val="Vchodzie"/>
    <w:rsid w:val="00DD00F7"/>
    <w:pPr>
      <w:spacing w:after="120" w:line="100" w:lineRule="atLeast"/>
    </w:pPr>
    <w:rPr>
      <w:color w:val="00000A"/>
    </w:rPr>
  </w:style>
  <w:style w:type="paragraph" w:customStyle="1" w:styleId="Nadpisdokumentu">
    <w:name w:val="Nadpis dokumentu"/>
    <w:basedOn w:val="Nadpis1"/>
    <w:link w:val="NadpisdokumentuChar"/>
    <w:qFormat/>
    <w:rsid w:val="00DD00F7"/>
    <w:pPr>
      <w:widowControl w:val="0"/>
      <w:numPr>
        <w:numId w:val="3"/>
      </w:numPr>
      <w:tabs>
        <w:tab w:val="left" w:pos="709"/>
        <w:tab w:val="left" w:pos="1418"/>
        <w:tab w:val="left" w:pos="1985"/>
      </w:tabs>
      <w:suppressAutoHyphens/>
      <w:spacing w:after="120" w:line="100" w:lineRule="atLeast"/>
    </w:pPr>
    <w:rPr>
      <w:rFonts w:ascii="Times New Roman" w:eastAsia="Lucida Sans Unicode" w:hAnsi="Times New Roman" w:cs="Mangal"/>
      <w:bCs/>
      <w:color w:val="00000A"/>
      <w:kern w:val="0"/>
      <w:sz w:val="24"/>
      <w:szCs w:val="32"/>
      <w:lang w:val="sk-SK" w:eastAsia="zh-CN" w:bidi="hi-IN"/>
    </w:rPr>
  </w:style>
  <w:style w:type="table" w:styleId="Mriekatabuky">
    <w:name w:val="Table Grid"/>
    <w:basedOn w:val="Normlnatabuka"/>
    <w:uiPriority w:val="59"/>
    <w:rsid w:val="00DD00F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hodzieChar">
    <w:name w:val="Východzie Char"/>
    <w:basedOn w:val="Predvolenpsmoodseku"/>
    <w:link w:val="Vchodzie"/>
    <w:rsid w:val="00DD00F7"/>
    <w:rPr>
      <w:rFonts w:eastAsia="Lucida Sans Unicode" w:cs="Mangal"/>
      <w:sz w:val="24"/>
      <w:szCs w:val="24"/>
      <w:lang w:eastAsia="zh-CN" w:bidi="hi-IN"/>
    </w:rPr>
  </w:style>
  <w:style w:type="character" w:customStyle="1" w:styleId="NadpisdokumentuChar">
    <w:name w:val="Nadpis dokumentu Char"/>
    <w:basedOn w:val="Predvolenpsmoodseku"/>
    <w:link w:val="Nadpisdokumentu"/>
    <w:rsid w:val="00635EFD"/>
    <w:rPr>
      <w:rFonts w:eastAsia="Lucida Sans Unicode" w:cs="Mangal"/>
      <w:b/>
      <w:bCs/>
      <w:color w:val="00000A"/>
      <w:sz w:val="24"/>
      <w:szCs w:val="32"/>
      <w:lang w:eastAsia="zh-CN" w:bidi="hi-IN"/>
    </w:rPr>
  </w:style>
  <w:style w:type="paragraph" w:customStyle="1" w:styleId="Odsekzoznamu1">
    <w:name w:val="Odsek zoznamu1"/>
    <w:basedOn w:val="Normlny"/>
    <w:rsid w:val="00BD6832"/>
    <w:pPr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" w:hAnsi="Times New Roman"/>
      <w:sz w:val="24"/>
      <w:lang w:eastAsia="sk-SK"/>
    </w:rPr>
  </w:style>
  <w:style w:type="paragraph" w:customStyle="1" w:styleId="Nadpisstred">
    <w:name w:val="Nadpis stred"/>
    <w:basedOn w:val="Nadpis3"/>
    <w:qFormat/>
    <w:rsid w:val="00972F8C"/>
    <w:pPr>
      <w:numPr>
        <w:numId w:val="5"/>
      </w:numPr>
      <w:tabs>
        <w:tab w:val="clear" w:pos="1080"/>
        <w:tab w:val="num" w:pos="928"/>
      </w:tabs>
      <w:suppressAutoHyphens/>
      <w:ind w:left="908" w:hanging="340"/>
      <w:jc w:val="center"/>
    </w:pPr>
    <w:rPr>
      <w:rFonts w:asciiTheme="majorBidi" w:hAnsiTheme="majorBidi"/>
      <w:sz w:val="24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72F8C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cs-CZ" w:bidi="ar-SA"/>
    </w:rPr>
  </w:style>
  <w:style w:type="paragraph" w:customStyle="1" w:styleId="Popisok">
    <w:name w:val="Popisok"/>
    <w:basedOn w:val="Vchodzie"/>
    <w:rsid w:val="00EA68AC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855EE-3463-45B5-94E6-F362131E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23</Pages>
  <Words>10039</Words>
  <Characters>59844</Characters>
  <Application>Microsoft Office Word</Application>
  <DocSecurity>0</DocSecurity>
  <Lines>498</Lines>
  <Paragraphs>139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Smernica k riadenej dokumentacii</vt:lpstr>
      <vt:lpstr>Smernica k riadenej dokumentacii</vt:lpstr>
    </vt:vector>
  </TitlesOfParts>
  <Company>Tabita s.r.o.-IKSS</Company>
  <LinksUpToDate>false</LinksUpToDate>
  <CharactersWithSpaces>69744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k riadenej dokumentacii</dc:title>
  <dc:creator>Ondrej Buzala</dc:creator>
  <cp:lastModifiedBy>LUX LUX</cp:lastModifiedBy>
  <cp:revision>162</cp:revision>
  <cp:lastPrinted>2024-11-14T11:40:00Z</cp:lastPrinted>
  <dcterms:created xsi:type="dcterms:W3CDTF">2019-10-09T08:40:00Z</dcterms:created>
  <dcterms:modified xsi:type="dcterms:W3CDTF">2024-11-14T11:45:00Z</dcterms:modified>
</cp:coreProperties>
</file>